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9C55" w14:textId="77777777" w:rsidR="00B4039A" w:rsidRPr="00C35996" w:rsidRDefault="00B4039A" w:rsidP="00B4039A">
      <w:pPr>
        <w:pStyle w:val="ListParagraph"/>
        <w:widowControl/>
        <w:numPr>
          <w:ilvl w:val="0"/>
          <w:numId w:val="22"/>
        </w:numPr>
        <w:shd w:val="clear" w:color="auto" w:fill="DBE5F1" w:themeFill="accent1" w:themeFillTint="33"/>
        <w:rPr>
          <w:rFonts w:ascii="Arial" w:hAnsi="Arial" w:cs="Arial"/>
          <w:b/>
          <w:color w:val="0070C0"/>
          <w:sz w:val="28"/>
          <w:szCs w:val="20"/>
        </w:rPr>
      </w:pPr>
      <w:r w:rsidRPr="00C35996">
        <w:rPr>
          <w:rFonts w:ascii="Arial" w:hAnsi="Arial" w:cs="Arial"/>
          <w:b/>
          <w:color w:val="0070C0"/>
          <w:sz w:val="28"/>
          <w:szCs w:val="20"/>
        </w:rPr>
        <w:t>OVERVIEW</w:t>
      </w:r>
    </w:p>
    <w:p w14:paraId="13CD463E" w14:textId="77777777" w:rsidR="00B4039A" w:rsidRPr="00717B0F" w:rsidRDefault="00B4039A" w:rsidP="00B4039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86" w:type="pct"/>
        <w:tblLayout w:type="fixed"/>
        <w:tblLook w:val="04A0" w:firstRow="1" w:lastRow="0" w:firstColumn="1" w:lastColumn="0" w:noHBand="0" w:noVBand="1"/>
      </w:tblPr>
      <w:tblGrid>
        <w:gridCol w:w="1474"/>
        <w:gridCol w:w="2542"/>
        <w:gridCol w:w="2269"/>
        <w:gridCol w:w="2205"/>
        <w:gridCol w:w="2163"/>
      </w:tblGrid>
      <w:tr w:rsidR="00B4039A" w:rsidRPr="00973B8A" w14:paraId="05732AA5" w14:textId="77777777" w:rsidTr="00E97CB0">
        <w:trPr>
          <w:trHeight w:val="2708"/>
          <w:tblHeader/>
        </w:trPr>
        <w:tc>
          <w:tcPr>
            <w:tcW w:w="692" w:type="pct"/>
            <w:shd w:val="clear" w:color="auto" w:fill="F2DBDB" w:themeFill="accent2" w:themeFillTint="33"/>
            <w:hideMark/>
          </w:tcPr>
          <w:p w14:paraId="450C7870" w14:textId="77777777" w:rsidR="00B4039A" w:rsidRPr="007B7699" w:rsidRDefault="00B4039A" w:rsidP="00E97CB0">
            <w:pPr>
              <w:ind w:left="-88" w:right="-106" w:firstLine="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</w:pP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>CBD Implementation Activity</w:t>
            </w:r>
          </w:p>
        </w:tc>
        <w:tc>
          <w:tcPr>
            <w:tcW w:w="1193" w:type="pct"/>
            <w:shd w:val="clear" w:color="auto" w:fill="E5DFEC" w:themeFill="accent4" w:themeFillTint="33"/>
            <w:hideMark/>
          </w:tcPr>
          <w:p w14:paraId="0A753835" w14:textId="77777777" w:rsidR="00B4039A" w:rsidRPr="007B7699" w:rsidRDefault="00B4039A" w:rsidP="00E97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</w:pP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 xml:space="preserve">What is its </w:t>
            </w: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>purpose</w:t>
            </w: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>?</w:t>
            </w:r>
          </w:p>
        </w:tc>
        <w:tc>
          <w:tcPr>
            <w:tcW w:w="1065" w:type="pct"/>
            <w:shd w:val="clear" w:color="auto" w:fill="E5DFEC" w:themeFill="accent4" w:themeFillTint="33"/>
            <w:hideMark/>
          </w:tcPr>
          <w:p w14:paraId="4DFA02B9" w14:textId="77777777" w:rsidR="00B4039A" w:rsidRPr="007B7699" w:rsidRDefault="00B4039A" w:rsidP="00E97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</w:pP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 xml:space="preserve">Who is it </w:t>
            </w: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>developed for</w:t>
            </w: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>?</w:t>
            </w:r>
          </w:p>
        </w:tc>
        <w:tc>
          <w:tcPr>
            <w:tcW w:w="1035" w:type="pct"/>
            <w:shd w:val="clear" w:color="auto" w:fill="E5DFEC" w:themeFill="accent4" w:themeFillTint="33"/>
            <w:hideMark/>
          </w:tcPr>
          <w:p w14:paraId="0B475943" w14:textId="77777777" w:rsidR="00B4039A" w:rsidRPr="007B7699" w:rsidRDefault="00B4039A" w:rsidP="00E97CB0">
            <w:pPr>
              <w:tabs>
                <w:tab w:val="left" w:pos="1881"/>
              </w:tabs>
              <w:ind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</w:pP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 xml:space="preserve">How is it </w:t>
            </w: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>distributed /</w:t>
            </w: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 xml:space="preserve"> </w:t>
            </w: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>accessed</w:t>
            </w:r>
            <w:r w:rsidRPr="007B7699">
              <w:rPr>
                <w:rFonts w:ascii="Arial" w:eastAsia="Times New Roman" w:hAnsi="Arial" w:cs="Arial"/>
                <w:color w:val="000000"/>
                <w:sz w:val="20"/>
                <w:szCs w:val="18"/>
                <w:lang w:eastAsia="en-CA"/>
              </w:rPr>
              <w:t>?</w:t>
            </w:r>
          </w:p>
        </w:tc>
        <w:tc>
          <w:tcPr>
            <w:tcW w:w="1015" w:type="pct"/>
            <w:shd w:val="clear" w:color="auto" w:fill="E5DFEC" w:themeFill="accent4" w:themeFillTint="33"/>
          </w:tcPr>
          <w:p w14:paraId="4B3821F3" w14:textId="77777777" w:rsidR="00B4039A" w:rsidRPr="009436FD" w:rsidRDefault="00B4039A" w:rsidP="00E97C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</w:pPr>
            <w:r w:rsidRPr="007B76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n-CA"/>
              </w:rPr>
              <w:t xml:space="preserve">PGME Team </w:t>
            </w:r>
          </w:p>
          <w:p w14:paraId="437B5379" w14:textId="77777777" w:rsidR="00B4039A" w:rsidRDefault="00B4039A" w:rsidP="00E97CB0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72790F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7"/>
                <w:szCs w:val="17"/>
                <w:lang w:eastAsia="en-CA"/>
              </w:rPr>
              <w:t>PRIMARY:</w:t>
            </w:r>
            <w:r w:rsidRPr="0072790F">
              <w:rPr>
                <w:rFonts w:ascii="Arial" w:eastAsia="Times New Roman" w:hAnsi="Arial" w:cs="Arial"/>
                <w:color w:val="943634" w:themeColor="accent2" w:themeShade="BF"/>
                <w:sz w:val="17"/>
                <w:szCs w:val="17"/>
                <w:lang w:eastAsia="en-CA"/>
              </w:rPr>
              <w:t xml:space="preserve"> </w:t>
            </w:r>
            <w:r w:rsidRPr="0072790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Responsible for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 xml:space="preserve"> ensuring the completion of the</w:t>
            </w:r>
            <w:r w:rsidRPr="0072790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 xml:space="preserve"> CBD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i</w:t>
            </w:r>
            <w:r w:rsidRPr="0072790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 xml:space="preserve">mplementation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a</w:t>
            </w:r>
            <w:r w:rsidRPr="0072790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 xml:space="preserve">ctivity </w:t>
            </w:r>
          </w:p>
          <w:p w14:paraId="6D3E2DE2" w14:textId="77777777" w:rsidR="00B4039A" w:rsidRPr="00973B8A" w:rsidRDefault="00B4039A" w:rsidP="00E97CB0">
            <w:pPr>
              <w:tabs>
                <w:tab w:val="left" w:pos="1881"/>
              </w:tabs>
              <w:ind w:right="-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72790F">
              <w:rPr>
                <w:rFonts w:ascii="Arial" w:eastAsia="Times New Roman" w:hAnsi="Arial" w:cs="Arial"/>
                <w:b/>
                <w:bCs/>
                <w:color w:val="7030A0"/>
                <w:sz w:val="17"/>
                <w:szCs w:val="17"/>
                <w:lang w:eastAsia="en-CA"/>
              </w:rPr>
              <w:t>Resource/Support:</w:t>
            </w:r>
            <w:r w:rsidRPr="0072790F">
              <w:rPr>
                <w:rFonts w:ascii="Arial" w:eastAsia="Times New Roman" w:hAnsi="Arial" w:cs="Arial"/>
                <w:color w:val="7030A0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Consulted about and/or informed of the CBD implementation activity during its process of completion</w:t>
            </w:r>
          </w:p>
        </w:tc>
      </w:tr>
      <w:tr w:rsidR="00B4039A" w:rsidRPr="007B7699" w14:paraId="2C94F44A" w14:textId="77777777" w:rsidTr="00B4039A">
        <w:trPr>
          <w:trHeight w:val="2483"/>
        </w:trPr>
        <w:tc>
          <w:tcPr>
            <w:tcW w:w="692" w:type="pct"/>
          </w:tcPr>
          <w:p w14:paraId="2D5A6C62" w14:textId="6B7CDF05" w:rsidR="00B4039A" w:rsidRPr="00973B8A" w:rsidRDefault="00B4039A" w:rsidP="00B4039A">
            <w:pPr>
              <w:rPr>
                <w:rFonts w:ascii="Arial" w:eastAsia="Times New Roman" w:hAnsi="Arial" w:cs="Arial"/>
                <w:sz w:val="17"/>
                <w:szCs w:val="17"/>
                <w:lang w:eastAsia="en-CA"/>
              </w:rPr>
            </w:pPr>
            <w:r w:rsidRPr="00B4039A">
              <w:rPr>
                <w:rFonts w:ascii="Arial" w:eastAsia="Times New Roman" w:hAnsi="Arial" w:cs="Arial"/>
                <w:sz w:val="17"/>
                <w:szCs w:val="17"/>
                <w:lang w:eastAsia="en-CA"/>
              </w:rPr>
              <w:t>In-Training Assessment Report (ITAR)</w:t>
            </w:r>
          </w:p>
        </w:tc>
        <w:tc>
          <w:tcPr>
            <w:tcW w:w="1193" w:type="pct"/>
          </w:tcPr>
          <w:p w14:paraId="044D46E9" w14:textId="77777777" w:rsidR="00B4039A" w:rsidRPr="007F1496" w:rsidRDefault="00B4039A" w:rsidP="00B4039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1496">
              <w:rPr>
                <w:rFonts w:ascii="Arial" w:hAnsi="Arial" w:cs="Arial"/>
                <w:color w:val="000000"/>
                <w:sz w:val="17"/>
                <w:szCs w:val="17"/>
              </w:rPr>
              <w:t xml:space="preserve">To provide a summary of a resident’s performance and progress while on their rotation. </w:t>
            </w:r>
          </w:p>
          <w:p w14:paraId="23A6108B" w14:textId="77777777" w:rsidR="00B4039A" w:rsidRPr="007F1496" w:rsidRDefault="00B4039A" w:rsidP="00B4039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539B79BD" w14:textId="34D56B4E" w:rsidR="00B4039A" w:rsidRPr="007F1496" w:rsidRDefault="00B4039A" w:rsidP="00B4039A">
            <w:pPr>
              <w:pStyle w:val="ListParagraph"/>
              <w:widowControl/>
              <w:numPr>
                <w:ilvl w:val="0"/>
                <w:numId w:val="20"/>
              </w:numPr>
              <w:ind w:left="177" w:hanging="17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7F1496">
              <w:rPr>
                <w:rFonts w:ascii="Arial" w:hAnsi="Arial" w:cs="Arial"/>
                <w:color w:val="000000"/>
                <w:sz w:val="17"/>
                <w:szCs w:val="17"/>
              </w:rPr>
              <w:t xml:space="preserve">The ITARs should reflect the PGME </w:t>
            </w:r>
            <w:hyperlink r:id="rId7" w:history="1">
              <w:r w:rsidRPr="007F1496">
                <w:rPr>
                  <w:rStyle w:val="Hyperlink"/>
                  <w:rFonts w:ascii="Arial" w:hAnsi="Arial" w:cs="Arial"/>
                  <w:sz w:val="17"/>
                  <w:szCs w:val="17"/>
                </w:rPr>
                <w:t>ITAR Guidelines</w:t>
              </w:r>
            </w:hyperlink>
            <w:r w:rsidRPr="007F149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7F1496">
              <w:rPr>
                <w:rFonts w:ascii="Arial" w:hAnsi="Arial" w:cs="Arial"/>
                <w:color w:val="000000"/>
                <w:sz w:val="17"/>
                <w:szCs w:val="17"/>
              </w:rPr>
              <w:t>and  be</w:t>
            </w:r>
            <w:proofErr w:type="gramEnd"/>
            <w:r w:rsidRPr="007F1496">
              <w:rPr>
                <w:rFonts w:ascii="Arial" w:hAnsi="Arial" w:cs="Arial"/>
                <w:color w:val="000000"/>
                <w:sz w:val="17"/>
                <w:szCs w:val="17"/>
              </w:rPr>
              <w:t xml:space="preserve"> based on the assessment of clinical knowledge, judgement, and performance for the learner’s stage of training.</w:t>
            </w:r>
          </w:p>
        </w:tc>
        <w:tc>
          <w:tcPr>
            <w:tcW w:w="1065" w:type="pct"/>
          </w:tcPr>
          <w:p w14:paraId="76072C2A" w14:textId="77777777" w:rsidR="00B4039A" w:rsidRPr="00C06A7F" w:rsidRDefault="00B4039A" w:rsidP="00B4039A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b/>
                <w:bCs/>
                <w:color w:val="0070C0"/>
                <w:sz w:val="17"/>
                <w:szCs w:val="17"/>
                <w:lang w:eastAsia="en-CA"/>
              </w:rPr>
              <w:t xml:space="preserve">Clinical sites </w:t>
            </w:r>
          </w:p>
          <w:p w14:paraId="0C364FDB" w14:textId="77777777" w:rsidR="00B4039A" w:rsidRPr="00C06A7F" w:rsidRDefault="00B4039A" w:rsidP="00B4039A">
            <w:pPr>
              <w:pStyle w:val="ListParagraph"/>
              <w:widowControl/>
              <w:numPr>
                <w:ilvl w:val="0"/>
                <w:numId w:val="23"/>
              </w:numPr>
              <w:ind w:left="171" w:hanging="141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Learners (to be assessed on)</w:t>
            </w:r>
          </w:p>
          <w:p w14:paraId="1AA23D22" w14:textId="77777777" w:rsidR="00B4039A" w:rsidRPr="00C06A7F" w:rsidRDefault="00B4039A" w:rsidP="00B4039A">
            <w:pPr>
              <w:pStyle w:val="ListParagraph"/>
              <w:widowControl/>
              <w:numPr>
                <w:ilvl w:val="0"/>
                <w:numId w:val="23"/>
              </w:numPr>
              <w:ind w:left="171" w:hanging="141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Faculty supervisor (to assess leaners on)</w:t>
            </w:r>
          </w:p>
          <w:p w14:paraId="3D9388EF" w14:textId="7A825BC2" w:rsidR="00B4039A" w:rsidRPr="00C06A7F" w:rsidRDefault="00B4039A" w:rsidP="001E1AB3">
            <w:pPr>
              <w:pStyle w:val="ListParagraph"/>
              <w:widowControl/>
              <w:ind w:left="177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35" w:type="pct"/>
          </w:tcPr>
          <w:p w14:paraId="5D0FFA25" w14:textId="77777777" w:rsidR="00B4039A" w:rsidRPr="00C06A7F" w:rsidRDefault="00B4039A" w:rsidP="00B4039A">
            <w:pPr>
              <w:rPr>
                <w:rFonts w:ascii="Arial" w:eastAsia="Times New Roman" w:hAnsi="Arial" w:cs="Arial"/>
                <w:b/>
                <w:bCs/>
                <w:color w:val="0070C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b/>
                <w:bCs/>
                <w:color w:val="0070C0"/>
                <w:sz w:val="17"/>
                <w:szCs w:val="17"/>
                <w:lang w:eastAsia="en-CA"/>
              </w:rPr>
              <w:t>As a resource</w:t>
            </w:r>
          </w:p>
          <w:p w14:paraId="48FC5181" w14:textId="77777777" w:rsidR="00B4039A" w:rsidRPr="00C06A7F" w:rsidRDefault="00B4039A" w:rsidP="00B4039A">
            <w:pPr>
              <w:pStyle w:val="ListParagraph"/>
              <w:widowControl/>
              <w:numPr>
                <w:ilvl w:val="0"/>
                <w:numId w:val="17"/>
              </w:numPr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PD/PA e-mail communications</w:t>
            </w:r>
          </w:p>
          <w:p w14:paraId="12CFA991" w14:textId="77777777" w:rsidR="00B4039A" w:rsidRPr="00C06A7F" w:rsidRDefault="00B4039A" w:rsidP="00B4039A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CA"/>
              </w:rPr>
            </w:pPr>
          </w:p>
          <w:p w14:paraId="43A8E223" w14:textId="77777777" w:rsidR="00B4039A" w:rsidRPr="00C06A7F" w:rsidRDefault="00B4039A" w:rsidP="00B4039A">
            <w:pPr>
              <w:rPr>
                <w:rFonts w:ascii="Arial" w:eastAsia="Times New Roman" w:hAnsi="Arial" w:cs="Arial"/>
                <w:b/>
                <w:bCs/>
                <w:color w:val="0070C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b/>
                <w:bCs/>
                <w:color w:val="0070C0"/>
                <w:sz w:val="17"/>
                <w:szCs w:val="17"/>
                <w:lang w:eastAsia="en-CA"/>
              </w:rPr>
              <w:t>As an assessment</w:t>
            </w:r>
          </w:p>
          <w:p w14:paraId="7584CDD5" w14:textId="40F836FA" w:rsidR="00B4039A" w:rsidRPr="00C06A7F" w:rsidRDefault="00B4039A" w:rsidP="00B4039A">
            <w:pPr>
              <w:pStyle w:val="ListParagraph"/>
              <w:ind w:left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</w:pPr>
            <w:r w:rsidRPr="00C06A7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CA"/>
              </w:rPr>
              <w:t>POWER</w:t>
            </w:r>
          </w:p>
        </w:tc>
        <w:tc>
          <w:tcPr>
            <w:tcW w:w="1015" w:type="pct"/>
          </w:tcPr>
          <w:p w14:paraId="7E337BE9" w14:textId="77777777" w:rsidR="00B4039A" w:rsidRPr="00920773" w:rsidRDefault="00B4039A" w:rsidP="00B4039A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17"/>
                <w:szCs w:val="17"/>
                <w:lang w:eastAsia="en-CA"/>
              </w:rPr>
            </w:pPr>
            <w:r w:rsidRPr="00920773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17"/>
                <w:szCs w:val="17"/>
                <w:bdr w:val="none" w:sz="0" w:space="0" w:color="auto" w:frame="1"/>
                <w:lang w:eastAsia="en-CA"/>
              </w:rPr>
              <w:t>PRIMARY </w:t>
            </w:r>
          </w:p>
          <w:p w14:paraId="1825A457" w14:textId="77777777" w:rsidR="00B4039A" w:rsidRPr="00920773" w:rsidRDefault="00B4039A" w:rsidP="00B4039A">
            <w:pPr>
              <w:spacing w:after="160"/>
              <w:rPr>
                <w:rFonts w:ascii="Times New Roman" w:eastAsia="Times New Roman" w:hAnsi="Times New Roman" w:cs="Times New Roman"/>
                <w:color w:val="201F1E"/>
                <w:sz w:val="17"/>
                <w:szCs w:val="17"/>
                <w:lang w:eastAsia="en-CA"/>
              </w:rPr>
            </w:pPr>
            <w:r w:rsidRPr="00920773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n-CA"/>
              </w:rPr>
              <w:t>CBD Education Team </w:t>
            </w:r>
          </w:p>
          <w:p w14:paraId="771E5978" w14:textId="77777777" w:rsidR="00B4039A" w:rsidRPr="00920773" w:rsidRDefault="00B4039A" w:rsidP="00B4039A">
            <w:pPr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en-CA"/>
              </w:rPr>
            </w:pPr>
            <w:r w:rsidRPr="00920773">
              <w:rPr>
                <w:rFonts w:ascii="Arial" w:eastAsia="Times New Roman" w:hAnsi="Arial" w:cs="Arial"/>
                <w:b/>
                <w:bCs/>
                <w:color w:val="7030A0"/>
                <w:sz w:val="17"/>
                <w:szCs w:val="17"/>
                <w:bdr w:val="none" w:sz="0" w:space="0" w:color="auto" w:frame="1"/>
                <w:lang w:eastAsia="en-CA"/>
              </w:rPr>
              <w:t>Resource/Support </w:t>
            </w:r>
          </w:p>
          <w:p w14:paraId="625B55D1" w14:textId="5BA37539" w:rsidR="00B4039A" w:rsidRPr="00056221" w:rsidRDefault="00B4039A" w:rsidP="00B4039A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eastAsia="Times New Roman" w:hAnsi="Times New Roman" w:cs="Times New Roman"/>
                <w:color w:val="201F1E"/>
                <w:sz w:val="17"/>
                <w:szCs w:val="17"/>
                <w:lang w:val="en-CA" w:eastAsia="en-CA"/>
              </w:rPr>
            </w:pPr>
            <w:r w:rsidRPr="00056221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val="en-CA" w:eastAsia="en-CA"/>
              </w:rPr>
              <w:t>Educational Consultant</w:t>
            </w:r>
            <w:r w:rsidRPr="0005622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bdr w:val="none" w:sz="0" w:space="0" w:color="auto" w:frame="1"/>
                <w:lang w:val="en-CA" w:eastAsia="en-CA"/>
              </w:rPr>
              <w:t> </w:t>
            </w:r>
          </w:p>
          <w:p w14:paraId="1C66BE08" w14:textId="4B4DA580" w:rsidR="00B4039A" w:rsidRPr="00B4039A" w:rsidRDefault="00B4039A" w:rsidP="00B4039A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eastAsia="Times New Roman" w:hAnsi="Times New Roman" w:cs="Times New Roman"/>
                <w:color w:val="201F1E"/>
                <w:sz w:val="17"/>
                <w:szCs w:val="17"/>
                <w:lang w:eastAsia="en-CA"/>
              </w:rPr>
            </w:pPr>
            <w:r w:rsidRPr="00901A6D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n-CA"/>
              </w:rPr>
              <w:t>Systems Team (POWER) </w:t>
            </w:r>
          </w:p>
        </w:tc>
      </w:tr>
    </w:tbl>
    <w:p w14:paraId="696C7FA1" w14:textId="77777777" w:rsidR="00B4039A" w:rsidRDefault="00B4039A" w:rsidP="00B4039A">
      <w:pPr>
        <w:rPr>
          <w:rFonts w:ascii="Arial" w:hAnsi="Arial" w:cs="Arial"/>
          <w:b/>
          <w:color w:val="0070C0"/>
          <w:sz w:val="20"/>
          <w:szCs w:val="18"/>
        </w:rPr>
      </w:pPr>
    </w:p>
    <w:p w14:paraId="0269234A" w14:textId="77777777" w:rsidR="00B4039A" w:rsidRPr="007B7699" w:rsidRDefault="00B4039A" w:rsidP="00B4039A">
      <w:pPr>
        <w:rPr>
          <w:rFonts w:ascii="Arial" w:hAnsi="Arial" w:cs="Arial"/>
          <w:b/>
          <w:sz w:val="20"/>
          <w:szCs w:val="18"/>
        </w:rPr>
      </w:pPr>
      <w:r w:rsidRPr="007B7699">
        <w:rPr>
          <w:rFonts w:ascii="Arial" w:hAnsi="Arial" w:cs="Arial"/>
          <w:b/>
          <w:color w:val="0070C0"/>
          <w:sz w:val="20"/>
          <w:szCs w:val="18"/>
        </w:rPr>
        <w:t>Notes</w:t>
      </w:r>
    </w:p>
    <w:p w14:paraId="2E8CE404" w14:textId="1EFA96A4" w:rsidR="00764A99" w:rsidRPr="00C06A7F" w:rsidRDefault="00764A99" w:rsidP="00764A99">
      <w:pPr>
        <w:pStyle w:val="ListParagraph"/>
        <w:widowControl/>
        <w:numPr>
          <w:ilvl w:val="0"/>
          <w:numId w:val="21"/>
        </w:numPr>
        <w:spacing w:line="259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This is 1 of 8 </w:t>
      </w:r>
      <w:r w:rsidRPr="00CB431B">
        <w:rPr>
          <w:rFonts w:ascii="Arial" w:hAnsi="Arial" w:cs="Arial"/>
          <w:sz w:val="17"/>
          <w:szCs w:val="17"/>
        </w:rPr>
        <w:t>Implementation A</w:t>
      </w:r>
      <w:r w:rsidRPr="00C06A7F">
        <w:rPr>
          <w:rFonts w:ascii="Arial" w:hAnsi="Arial" w:cs="Arial"/>
          <w:sz w:val="17"/>
          <w:szCs w:val="17"/>
        </w:rPr>
        <w:t xml:space="preserve">ctivities are required for accreditation &amp; CBD implementation. </w:t>
      </w:r>
    </w:p>
    <w:p w14:paraId="6E14299E" w14:textId="77777777" w:rsidR="00764A99" w:rsidRDefault="00764A99" w:rsidP="00764A99">
      <w:pPr>
        <w:pStyle w:val="ListParagraph"/>
        <w:widowControl/>
        <w:numPr>
          <w:ilvl w:val="0"/>
          <w:numId w:val="21"/>
        </w:numPr>
        <w:spacing w:after="120" w:line="259" w:lineRule="auto"/>
        <w:rPr>
          <w:rFonts w:ascii="Arial" w:hAnsi="Arial" w:cs="Arial"/>
          <w:sz w:val="17"/>
          <w:szCs w:val="17"/>
        </w:rPr>
      </w:pPr>
      <w:r w:rsidRPr="0097056F">
        <w:rPr>
          <w:rFonts w:ascii="Arial" w:hAnsi="Arial" w:cs="Arial"/>
          <w:sz w:val="17"/>
          <w:szCs w:val="17"/>
        </w:rPr>
        <w:t xml:space="preserve">While the Program Director (PD) may delegate to their Program Administrators or CBD leads, the PD is ultimately responsible for their development and satisfactory completion. </w:t>
      </w:r>
    </w:p>
    <w:p w14:paraId="168D8D22" w14:textId="77777777" w:rsidR="00764A99" w:rsidRDefault="00764A99" w:rsidP="00764A99">
      <w:pPr>
        <w:pStyle w:val="ListParagraph"/>
        <w:widowControl/>
        <w:numPr>
          <w:ilvl w:val="0"/>
          <w:numId w:val="21"/>
        </w:numPr>
        <w:spacing w:after="120" w:line="259" w:lineRule="auto"/>
        <w:rPr>
          <w:rFonts w:ascii="Arial" w:hAnsi="Arial" w:cs="Arial"/>
          <w:sz w:val="17"/>
          <w:szCs w:val="17"/>
        </w:rPr>
      </w:pPr>
      <w:r w:rsidRPr="00C06A7F">
        <w:rPr>
          <w:rFonts w:ascii="Arial" w:hAnsi="Arial" w:cs="Arial"/>
          <w:sz w:val="17"/>
          <w:szCs w:val="17"/>
        </w:rPr>
        <w:t>PGME staff will provide templates, support &amp; ensure appropriate resource documents (</w:t>
      </w:r>
      <w:proofErr w:type="gramStart"/>
      <w:r w:rsidRPr="00C06A7F">
        <w:rPr>
          <w:rFonts w:ascii="Arial" w:hAnsi="Arial" w:cs="Arial"/>
          <w:sz w:val="17"/>
          <w:szCs w:val="17"/>
        </w:rPr>
        <w:t>e.g.</w:t>
      </w:r>
      <w:proofErr w:type="gramEnd"/>
      <w:r w:rsidRPr="00C06A7F">
        <w:rPr>
          <w:rFonts w:ascii="Arial" w:hAnsi="Arial" w:cs="Arial"/>
          <w:sz w:val="17"/>
          <w:szCs w:val="17"/>
        </w:rPr>
        <w:t xml:space="preserve"> Royal College specialty documents) are reflected</w:t>
      </w:r>
    </w:p>
    <w:p w14:paraId="4F6C1935" w14:textId="77777777" w:rsidR="00764A99" w:rsidRPr="00C06A7F" w:rsidRDefault="00764A99" w:rsidP="00764A99">
      <w:pPr>
        <w:pStyle w:val="ListParagraph"/>
        <w:widowControl/>
        <w:numPr>
          <w:ilvl w:val="0"/>
          <w:numId w:val="21"/>
        </w:numPr>
        <w:spacing w:after="120" w:line="259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These documents </w:t>
      </w:r>
      <w:r>
        <w:rPr>
          <w:rFonts w:ascii="Arial" w:hAnsi="Arial" w:cs="Arial"/>
          <w:sz w:val="17"/>
          <w:szCs w:val="17"/>
          <w:u w:val="single"/>
        </w:rPr>
        <w:t>must be updated</w:t>
      </w:r>
      <w:r>
        <w:rPr>
          <w:rFonts w:ascii="Arial" w:hAnsi="Arial" w:cs="Arial"/>
          <w:sz w:val="17"/>
          <w:szCs w:val="17"/>
        </w:rPr>
        <w:t xml:space="preserve"> each year you implement new components of CBD (stages, </w:t>
      </w:r>
      <w:proofErr w:type="spellStart"/>
      <w:r>
        <w:rPr>
          <w:rFonts w:ascii="Arial" w:hAnsi="Arial" w:cs="Arial"/>
          <w:sz w:val="17"/>
          <w:szCs w:val="17"/>
        </w:rPr>
        <w:t>Entrustable</w:t>
      </w:r>
      <w:proofErr w:type="spellEnd"/>
      <w:r>
        <w:rPr>
          <w:rFonts w:ascii="Arial" w:hAnsi="Arial" w:cs="Arial"/>
          <w:sz w:val="17"/>
          <w:szCs w:val="17"/>
        </w:rPr>
        <w:t xml:space="preserve"> Professional Activities (EPAs), Training Experiences (TEs), etc.) and/or make significant changes to your curriculum or program of assessment</w:t>
      </w:r>
    </w:p>
    <w:p w14:paraId="4E382181" w14:textId="77777777" w:rsidR="00B4039A" w:rsidRDefault="00B4039A" w:rsidP="00B4039A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A6A3AE9" w14:textId="77777777" w:rsidR="00B4039A" w:rsidRPr="00C35996" w:rsidRDefault="00B4039A" w:rsidP="00B4039A">
      <w:pPr>
        <w:pStyle w:val="ListParagraph"/>
        <w:widowControl/>
        <w:numPr>
          <w:ilvl w:val="0"/>
          <w:numId w:val="22"/>
        </w:numPr>
        <w:shd w:val="clear" w:color="auto" w:fill="DBE5F1" w:themeFill="accent1" w:themeFillTint="33"/>
        <w:rPr>
          <w:rFonts w:ascii="Arial" w:hAnsi="Arial" w:cs="Arial"/>
          <w:b/>
          <w:color w:val="0070C0"/>
          <w:sz w:val="28"/>
          <w:szCs w:val="20"/>
        </w:rPr>
      </w:pPr>
      <w:r>
        <w:rPr>
          <w:rFonts w:ascii="Arial" w:hAnsi="Arial" w:cs="Arial"/>
          <w:b/>
          <w:color w:val="0070C0"/>
          <w:sz w:val="28"/>
          <w:szCs w:val="20"/>
        </w:rPr>
        <w:lastRenderedPageBreak/>
        <w:t>TEMPLATE</w:t>
      </w:r>
    </w:p>
    <w:p w14:paraId="3862EFCF" w14:textId="77777777" w:rsidR="00B4039A" w:rsidRDefault="00B4039A" w:rsidP="00B4039A">
      <w:pPr>
        <w:rPr>
          <w:rFonts w:ascii="Arial" w:hAnsi="Arial" w:cs="Arial"/>
          <w:sz w:val="20"/>
          <w:szCs w:val="20"/>
          <w:highlight w:val="yellow"/>
        </w:rPr>
      </w:pPr>
    </w:p>
    <w:p w14:paraId="4696B902" w14:textId="77777777" w:rsidR="00B4039A" w:rsidRPr="00717B0F" w:rsidRDefault="00B4039A" w:rsidP="00B4039A">
      <w:pPr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>Insert program name and the year for this rotation plan</w:t>
      </w:r>
    </w:p>
    <w:p w14:paraId="628EB43C" w14:textId="30F61BD9" w:rsidR="00B4039A" w:rsidRDefault="00B4039A" w:rsidP="001E1AB3">
      <w:pPr>
        <w:widowControl/>
        <w:ind w:right="27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14:paraId="58BB99D7" w14:textId="77777777" w:rsidR="00B4039A" w:rsidRDefault="00B4039A" w:rsidP="008019ED">
      <w:pPr>
        <w:widowControl/>
        <w:ind w:left="-450" w:right="27"/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14:paraId="78B015A9" w14:textId="2EBE61D3" w:rsidR="008019ED" w:rsidRPr="00F56B35" w:rsidRDefault="00C644C1" w:rsidP="008019ED">
      <w:pPr>
        <w:widowControl/>
        <w:ind w:left="-450" w:right="27"/>
        <w:jc w:val="center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n-CA"/>
        </w:rPr>
      </w:pPr>
      <w:r w:rsidRPr="00F56B35">
        <w:rPr>
          <w:rFonts w:ascii="Arial" w:eastAsia="Times New Roman" w:hAnsi="Arial" w:cs="Arial"/>
          <w:b/>
          <w:sz w:val="24"/>
          <w:szCs w:val="24"/>
          <w:lang w:val="en-CA"/>
        </w:rPr>
        <w:t xml:space="preserve">In-training Assessment Report (ITAR) for Department of </w:t>
      </w:r>
      <w:r w:rsidRPr="00F56B35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n-CA"/>
        </w:rPr>
        <w:t>[Department Name]</w:t>
      </w:r>
    </w:p>
    <w:p w14:paraId="55B0BBFC" w14:textId="1933F0F8" w:rsidR="00C644C1" w:rsidRPr="00F56B35" w:rsidRDefault="008019ED" w:rsidP="008019ED">
      <w:pPr>
        <w:widowControl/>
        <w:ind w:left="-450" w:right="27"/>
        <w:jc w:val="center"/>
        <w:rPr>
          <w:rFonts w:ascii="Arial" w:eastAsia="Times New Roman" w:hAnsi="Arial" w:cs="Arial"/>
          <w:b/>
          <w:sz w:val="12"/>
          <w:szCs w:val="24"/>
          <w:lang w:val="en-CA"/>
        </w:rPr>
      </w:pPr>
      <w:r w:rsidRPr="00F56B35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n-CA"/>
        </w:rPr>
        <w:t xml:space="preserve">Program Name </w:t>
      </w:r>
      <w:r w:rsidR="00C644C1" w:rsidRPr="00F56B35">
        <w:rPr>
          <w:rFonts w:ascii="Arial" w:eastAsia="Times New Roman" w:hAnsi="Arial" w:cs="Arial"/>
          <w:b/>
          <w:sz w:val="24"/>
          <w:szCs w:val="24"/>
          <w:lang w:val="en-CA"/>
        </w:rPr>
        <w:t xml:space="preserve">ITAR for </w:t>
      </w:r>
      <w:r w:rsidR="0040345F" w:rsidRPr="00F56B35">
        <w:rPr>
          <w:rFonts w:ascii="Arial" w:eastAsia="Times New Roman" w:hAnsi="Arial" w:cs="Arial"/>
          <w:b/>
          <w:color w:val="0070C0"/>
          <w:sz w:val="24"/>
          <w:szCs w:val="24"/>
          <w:lang w:val="en-CA"/>
        </w:rPr>
        <w:t>[Rotation Name]</w:t>
      </w:r>
      <w:r w:rsidR="00C644C1" w:rsidRPr="00F56B35">
        <w:rPr>
          <w:rFonts w:ascii="Arial" w:eastAsia="Times New Roman" w:hAnsi="Arial" w:cs="Arial"/>
          <w:b/>
          <w:color w:val="B4B4B4"/>
          <w:sz w:val="24"/>
          <w:szCs w:val="24"/>
          <w:lang w:val="en-CA"/>
        </w:rPr>
        <w:t xml:space="preserve">, </w:t>
      </w:r>
      <w:r w:rsidR="00C644C1" w:rsidRPr="00F56B35">
        <w:rPr>
          <w:rFonts w:ascii="Arial" w:eastAsia="Times New Roman" w:hAnsi="Arial" w:cs="Arial"/>
          <w:b/>
          <w:sz w:val="24"/>
          <w:szCs w:val="24"/>
          <w:lang w:val="en-CA"/>
        </w:rPr>
        <w:t xml:space="preserve">PGY[YEAR] CBD </w:t>
      </w:r>
      <w:r w:rsidR="00C644C1" w:rsidRPr="00F56B35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n-CA"/>
        </w:rPr>
        <w:t>[Stage(s)]</w:t>
      </w:r>
    </w:p>
    <w:p w14:paraId="590047E4" w14:textId="767AA7BB" w:rsidR="004464B4" w:rsidRPr="00F56B35" w:rsidRDefault="004464B4" w:rsidP="00B90A0D">
      <w:pPr>
        <w:rPr>
          <w:rFonts w:ascii="Arial" w:eastAsia="Arial" w:hAnsi="Arial" w:cs="Arial"/>
          <w:b/>
          <w:bCs/>
          <w:sz w:val="12"/>
          <w:szCs w:val="12"/>
          <w:lang w:val="en-CA"/>
        </w:rPr>
      </w:pPr>
    </w:p>
    <w:p w14:paraId="5A81A61F" w14:textId="77777777" w:rsidR="00C644C1" w:rsidRPr="00F56B35" w:rsidRDefault="00C644C1" w:rsidP="00B90A0D">
      <w:pPr>
        <w:rPr>
          <w:rFonts w:ascii="Arial" w:eastAsia="Arial" w:hAnsi="Arial" w:cs="Arial"/>
          <w:b/>
          <w:bCs/>
          <w:sz w:val="12"/>
          <w:szCs w:val="12"/>
        </w:rPr>
      </w:pPr>
    </w:p>
    <w:p w14:paraId="07079E49" w14:textId="77777777" w:rsidR="009B1D18" w:rsidRPr="00F56B35" w:rsidRDefault="009B1D18" w:rsidP="00B90A0D">
      <w:pPr>
        <w:rPr>
          <w:rFonts w:ascii="Arial" w:eastAsia="Arial" w:hAnsi="Arial" w:cs="Arial"/>
          <w:b/>
          <w:bCs/>
          <w:sz w:val="12"/>
          <w:szCs w:val="12"/>
        </w:rPr>
      </w:pPr>
      <w:r w:rsidRPr="00F56B35">
        <w:rPr>
          <w:rFonts w:ascii="Arial" w:hAnsi="Arial" w:cs="Arial"/>
          <w:i/>
          <w:color w:val="7030A0"/>
          <w:spacing w:val="-1"/>
          <w:sz w:val="20"/>
          <w:highlight w:val="yellow"/>
        </w:rPr>
        <w:t>&lt;&lt;Select which assessments were to be completed in this rotation; add any that are missing&gt;&gt;</w:t>
      </w:r>
    </w:p>
    <w:tbl>
      <w:tblPr>
        <w:tblW w:w="106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630"/>
        <w:gridCol w:w="630"/>
        <w:gridCol w:w="1080"/>
        <w:gridCol w:w="1260"/>
      </w:tblGrid>
      <w:tr w:rsidR="009B1D18" w:rsidRPr="00F56B35" w14:paraId="40D5BB10" w14:textId="77777777" w:rsidTr="00BF49CE">
        <w:trPr>
          <w:cantSplit/>
        </w:trPr>
        <w:tc>
          <w:tcPr>
            <w:tcW w:w="70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068C" w14:textId="77777777" w:rsidR="009B1D18" w:rsidRPr="00F56B35" w:rsidRDefault="009B1D18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</w:rPr>
              <w:t>The</w:t>
            </w:r>
            <w:r w:rsidRPr="00F56B35">
              <w:rPr>
                <w:rFonts w:ascii="Arial" w:hAnsi="Arial" w:cs="Arial"/>
                <w:spacing w:val="-2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appropriate</w:t>
            </w:r>
            <w:r w:rsidRPr="00F56B35">
              <w:rPr>
                <w:rFonts w:ascii="Arial" w:hAnsi="Arial" w:cs="Arial"/>
                <w:spacing w:val="-2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assessments</w:t>
            </w:r>
            <w:r w:rsidRPr="00F56B35">
              <w:rPr>
                <w:rFonts w:ascii="Arial" w:hAnsi="Arial" w:cs="Arial"/>
                <w:spacing w:val="-4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were</w:t>
            </w:r>
            <w:r w:rsidRPr="00F56B35">
              <w:rPr>
                <w:rFonts w:ascii="Arial" w:hAnsi="Arial" w:cs="Arial"/>
                <w:spacing w:val="-2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completed</w:t>
            </w:r>
            <w:r w:rsidRPr="00F56B35">
              <w:rPr>
                <w:rFonts w:ascii="Arial" w:hAnsi="Arial" w:cs="Arial"/>
                <w:spacing w:val="-2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during</w:t>
            </w:r>
            <w:r w:rsidRPr="00F56B35">
              <w:rPr>
                <w:rFonts w:ascii="Arial" w:hAnsi="Arial" w:cs="Arial"/>
                <w:spacing w:val="3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this</w:t>
            </w:r>
            <w:r w:rsidRPr="00F56B35">
              <w:rPr>
                <w:rFonts w:ascii="Arial" w:hAnsi="Arial" w:cs="Arial"/>
                <w:spacing w:val="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rotation</w:t>
            </w:r>
          </w:p>
          <w:p w14:paraId="7B181341" w14:textId="77777777" w:rsidR="009B1D18" w:rsidRPr="00F56B35" w:rsidRDefault="009B1D18" w:rsidP="00B90A0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49CE">
              <w:rPr>
                <w:rFonts w:ascii="Arial" w:hAnsi="Arial" w:cs="Arial"/>
                <w:spacing w:val="-1"/>
                <w:sz w:val="20"/>
              </w:rPr>
              <w:t>(</w:t>
            </w:r>
            <w:proofErr w:type="gramStart"/>
            <w:r w:rsidRPr="00BF49CE">
              <w:rPr>
                <w:rFonts w:ascii="Arial" w:hAnsi="Arial" w:cs="Arial"/>
                <w:spacing w:val="-1"/>
                <w:sz w:val="20"/>
              </w:rPr>
              <w:t>e.g.</w:t>
            </w:r>
            <w:proofErr w:type="gramEnd"/>
            <w:r w:rsidRPr="00BF49CE">
              <w:rPr>
                <w:rFonts w:ascii="Arial" w:hAnsi="Arial" w:cs="Arial"/>
                <w:spacing w:val="-1"/>
                <w:sz w:val="20"/>
              </w:rPr>
              <w:t xml:space="preserve"> &lt;&lt;</w:t>
            </w:r>
            <w:r w:rsidRPr="00BF49CE">
              <w:rPr>
                <w:rFonts w:ascii="Arial" w:hAnsi="Arial" w:cs="Arial"/>
                <w:spacing w:val="3"/>
                <w:sz w:val="20"/>
              </w:rPr>
              <w:t xml:space="preserve">EPAs, </w:t>
            </w:r>
            <w:r w:rsidRPr="00BF49CE">
              <w:rPr>
                <w:rFonts w:ascii="Arial" w:hAnsi="Arial" w:cs="Arial"/>
                <w:spacing w:val="-2"/>
                <w:sz w:val="20"/>
              </w:rPr>
              <w:t>procedure</w:t>
            </w:r>
            <w:r w:rsidRPr="00BF49CE">
              <w:rPr>
                <w:rFonts w:ascii="Arial" w:hAnsi="Arial" w:cs="Arial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logs,</w:t>
            </w:r>
            <w:r w:rsidRPr="00BF49C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chart</w:t>
            </w:r>
            <w:r w:rsidRPr="00BF49C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documentation</w:t>
            </w:r>
            <w:r w:rsidRPr="00BF49CE">
              <w:rPr>
                <w:rFonts w:ascii="Arial" w:hAnsi="Arial" w:cs="Arial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assessment, MSF,</w:t>
            </w:r>
            <w:r w:rsidRPr="00BF49C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rounds&gt;&gt;</w:t>
            </w:r>
            <w:r w:rsidRPr="00BF49C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F49CE">
              <w:rPr>
                <w:rFonts w:ascii="Arial" w:hAnsi="Arial" w:cs="Arial"/>
                <w:spacing w:val="-2"/>
                <w:sz w:val="20"/>
              </w:rPr>
              <w:t>assessment)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7A21E" w14:textId="77777777" w:rsidR="009B1D18" w:rsidRPr="00F56B35" w:rsidRDefault="009B1D18" w:rsidP="00BF49CE">
            <w:pPr>
              <w:pStyle w:val="TableParagraph"/>
              <w:ind w:left="104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33C53" w14:textId="77777777" w:rsidR="009B1D18" w:rsidRPr="00F56B35" w:rsidRDefault="009B1D18" w:rsidP="00BF49CE">
            <w:pPr>
              <w:pStyle w:val="TableParagraph"/>
              <w:ind w:left="186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E3DC6" w14:textId="77777777" w:rsidR="009B1D18" w:rsidRPr="00F56B35" w:rsidRDefault="009B1D18" w:rsidP="00BF49CE">
            <w:pPr>
              <w:pStyle w:val="TableParagraph"/>
              <w:ind w:left="99" w:right="101" w:firstLine="3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B35">
              <w:rPr>
                <w:rFonts w:ascii="Arial" w:hAnsi="Arial" w:cs="Arial"/>
                <w:b/>
                <w:spacing w:val="1"/>
                <w:sz w:val="20"/>
              </w:rPr>
              <w:t xml:space="preserve">In </w:t>
            </w:r>
            <w:r w:rsidRPr="00F56B35">
              <w:rPr>
                <w:rFonts w:ascii="Arial" w:hAnsi="Arial" w:cs="Arial"/>
                <w:b/>
                <w:spacing w:val="-1"/>
                <w:sz w:val="20"/>
              </w:rPr>
              <w:t>Progress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4DE6C" w14:textId="77777777" w:rsidR="009B1D18" w:rsidRPr="00F56B35" w:rsidRDefault="009B1D18" w:rsidP="00BF49CE">
            <w:pPr>
              <w:pStyle w:val="TableParagraph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B35">
              <w:rPr>
                <w:rFonts w:ascii="Arial" w:hAnsi="Arial" w:cs="Arial"/>
                <w:b/>
                <w:sz w:val="20"/>
              </w:rPr>
              <w:t>Not</w:t>
            </w:r>
            <w:r w:rsidRPr="00F56B3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56B35">
              <w:rPr>
                <w:rFonts w:ascii="Arial" w:hAnsi="Arial" w:cs="Arial"/>
                <w:b/>
                <w:spacing w:val="-1"/>
                <w:sz w:val="20"/>
              </w:rPr>
              <w:t>Applicable</w:t>
            </w:r>
          </w:p>
        </w:tc>
      </w:tr>
    </w:tbl>
    <w:p w14:paraId="09022353" w14:textId="1C2898FB" w:rsidR="00B566B6" w:rsidRPr="00F56B35" w:rsidRDefault="00B566B6" w:rsidP="00B90A0D">
      <w:pPr>
        <w:tabs>
          <w:tab w:val="left" w:pos="5387"/>
          <w:tab w:val="left" w:pos="8637"/>
        </w:tabs>
        <w:rPr>
          <w:rFonts w:ascii="Arial" w:hAnsi="Arial" w:cs="Arial"/>
          <w:i/>
          <w:color w:val="7030A0"/>
          <w:spacing w:val="-1"/>
          <w:sz w:val="20"/>
          <w:highlight w:val="yellow"/>
        </w:rPr>
      </w:pPr>
    </w:p>
    <w:p w14:paraId="1DBBC38D" w14:textId="0A8197EA" w:rsidR="00F56B35" w:rsidRPr="00F56B35" w:rsidRDefault="00F56B35" w:rsidP="00F56B35">
      <w:pPr>
        <w:spacing w:before="114"/>
        <w:rPr>
          <w:rFonts w:ascii="Arial" w:hAnsi="Arial" w:cs="Arial"/>
          <w:b/>
          <w:i/>
          <w:color w:val="E36C0A"/>
          <w:sz w:val="24"/>
          <w:u w:val="single" w:color="E36C0A"/>
        </w:rPr>
      </w:pP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Please review the </w:t>
      </w:r>
      <w:r w:rsidR="004B40B9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Rotation Plan and </w:t>
      </w: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HINTS </w:t>
      </w:r>
      <w:r w:rsidR="004B40B9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before </w:t>
      </w: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completing the </w:t>
      </w:r>
      <w:r w:rsidR="004B40B9">
        <w:rPr>
          <w:rFonts w:ascii="Arial" w:hAnsi="Arial" w:cs="Arial"/>
          <w:b/>
          <w:i/>
          <w:color w:val="E36C0A"/>
          <w:sz w:val="24"/>
          <w:u w:val="single" w:color="E36C0A"/>
        </w:rPr>
        <w:t>form</w:t>
      </w: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. </w:t>
      </w:r>
      <w:r w:rsidR="004B40B9">
        <w:rPr>
          <w:rFonts w:ascii="Arial" w:hAnsi="Arial" w:cs="Arial"/>
          <w:b/>
          <w:i/>
          <w:color w:val="E36C0A"/>
          <w:sz w:val="24"/>
          <w:u w:val="single" w:color="E36C0A"/>
        </w:rPr>
        <w:t xml:space="preserve">These can be found by </w:t>
      </w: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>clicking the link</w:t>
      </w:r>
      <w:r w:rsidR="004B40B9">
        <w:rPr>
          <w:rFonts w:ascii="Arial" w:hAnsi="Arial" w:cs="Arial"/>
          <w:b/>
          <w:i/>
          <w:color w:val="E36C0A"/>
          <w:sz w:val="24"/>
          <w:u w:val="single" w:color="E36C0A"/>
        </w:rPr>
        <w:t>s below</w:t>
      </w:r>
      <w:r w:rsidRPr="00F56B35">
        <w:rPr>
          <w:rFonts w:ascii="Arial" w:hAnsi="Arial" w:cs="Arial"/>
          <w:b/>
          <w:i/>
          <w:color w:val="E36C0A"/>
          <w:sz w:val="24"/>
          <w:u w:val="single" w:color="E36C0A"/>
        </w:rPr>
        <w:t>:</w:t>
      </w:r>
    </w:p>
    <w:p w14:paraId="4749A807" w14:textId="4F220218" w:rsidR="00F56B35" w:rsidRPr="00F56B35" w:rsidRDefault="00F56B35" w:rsidP="00BF49CE">
      <w:pPr>
        <w:spacing w:before="114"/>
        <w:ind w:firstLine="720"/>
        <w:rPr>
          <w:rFonts w:ascii="Arial" w:hAnsi="Arial" w:cs="Arial"/>
          <w:b/>
          <w:i/>
          <w:color w:val="E36C0A"/>
          <w:sz w:val="24"/>
          <w:u w:val="single" w:color="E36C0A"/>
        </w:rPr>
      </w:pPr>
      <w:r w:rsidRPr="00F56B35">
        <w:rPr>
          <w:rFonts w:ascii="Arial" w:hAnsi="Arial" w:cs="Arial"/>
          <w:i/>
          <w:color w:val="E36C0A"/>
          <w:sz w:val="24"/>
          <w:u w:val="single" w:color="E36C0A"/>
        </w:rPr>
        <w:t xml:space="preserve">Link to Hints for completing </w:t>
      </w:r>
      <w:r w:rsidR="004B40B9">
        <w:rPr>
          <w:rFonts w:ascii="Arial" w:hAnsi="Arial" w:cs="Arial"/>
          <w:i/>
          <w:color w:val="E36C0A"/>
          <w:sz w:val="24"/>
          <w:u w:val="single" w:color="E36C0A"/>
        </w:rPr>
        <w:t xml:space="preserve">an </w:t>
      </w:r>
      <w:r w:rsidRPr="00F56B35">
        <w:rPr>
          <w:rFonts w:ascii="Arial" w:hAnsi="Arial" w:cs="Arial"/>
          <w:i/>
          <w:color w:val="E36C0A"/>
          <w:sz w:val="24"/>
          <w:u w:val="single" w:color="E36C0A"/>
        </w:rPr>
        <w:t>ITAR</w:t>
      </w:r>
    </w:p>
    <w:p w14:paraId="30823EC7" w14:textId="77777777" w:rsidR="00F56B35" w:rsidRPr="00F56B35" w:rsidRDefault="00F56B35" w:rsidP="00BF49CE">
      <w:pPr>
        <w:spacing w:before="114"/>
        <w:ind w:firstLine="720"/>
        <w:rPr>
          <w:rFonts w:ascii="Arial" w:hAnsi="Arial" w:cs="Arial"/>
          <w:i/>
          <w:sz w:val="24"/>
        </w:rPr>
      </w:pPr>
      <w:r w:rsidRPr="00F56B35">
        <w:rPr>
          <w:rFonts w:ascii="Arial" w:hAnsi="Arial" w:cs="Arial"/>
          <w:i/>
          <w:color w:val="E36C0A"/>
          <w:sz w:val="24"/>
          <w:u w:val="single" w:color="E36C0A"/>
        </w:rPr>
        <w:t>Link to rotation plan</w:t>
      </w:r>
    </w:p>
    <w:p w14:paraId="5C81880F" w14:textId="77777777" w:rsidR="00F56B35" w:rsidRPr="00F56B35" w:rsidRDefault="00F56B35" w:rsidP="00B90A0D">
      <w:pPr>
        <w:tabs>
          <w:tab w:val="left" w:pos="5387"/>
          <w:tab w:val="left" w:pos="8637"/>
        </w:tabs>
        <w:rPr>
          <w:rFonts w:ascii="Arial" w:hAnsi="Arial" w:cs="Arial"/>
          <w:i/>
          <w:color w:val="7030A0"/>
          <w:spacing w:val="-1"/>
          <w:sz w:val="20"/>
          <w:highlight w:val="yellow"/>
        </w:rPr>
      </w:pPr>
    </w:p>
    <w:p w14:paraId="7EE9433F" w14:textId="7BBD44D2" w:rsidR="008019ED" w:rsidRPr="00F56B35" w:rsidRDefault="008019ED" w:rsidP="00B90A0D">
      <w:pPr>
        <w:tabs>
          <w:tab w:val="left" w:pos="5387"/>
          <w:tab w:val="left" w:pos="8637"/>
        </w:tabs>
        <w:rPr>
          <w:rFonts w:ascii="Arial" w:hAnsi="Arial" w:cs="Arial"/>
          <w:b/>
          <w:i/>
          <w:color w:val="7030A0"/>
          <w:spacing w:val="-1"/>
          <w:sz w:val="20"/>
          <w:highlight w:val="yellow"/>
        </w:rPr>
      </w:pPr>
      <w:r w:rsidRPr="00F56B35">
        <w:rPr>
          <w:rFonts w:ascii="Arial" w:hAnsi="Arial" w:cs="Arial"/>
          <w:i/>
          <w:color w:val="7030A0"/>
          <w:spacing w:val="-1"/>
          <w:sz w:val="20"/>
          <w:highlight w:val="yellow"/>
        </w:rPr>
        <w:t>&lt;&lt;Choose one set of descriptors from the end of this template. That set of descriptors will then be used for all the ITERs/ITARs for the Program&gt;&gt;</w:t>
      </w:r>
      <w:r w:rsidRPr="00F56B35">
        <w:rPr>
          <w:rFonts w:ascii="Arial" w:hAnsi="Arial" w:cs="Arial"/>
          <w:i/>
          <w:color w:val="7030A0"/>
          <w:spacing w:val="-1"/>
          <w:sz w:val="20"/>
          <w:highlight w:val="yellow"/>
        </w:rPr>
        <w:tab/>
      </w:r>
      <w:r w:rsidRPr="00F56B35">
        <w:rPr>
          <w:rFonts w:ascii="Arial" w:hAnsi="Arial" w:cs="Arial"/>
          <w:i/>
          <w:color w:val="7030A0"/>
          <w:spacing w:val="-1"/>
          <w:sz w:val="20"/>
          <w:highlight w:val="yellow"/>
        </w:rPr>
        <w:tab/>
      </w:r>
    </w:p>
    <w:p w14:paraId="403424FA" w14:textId="77777777" w:rsidR="00F56B35" w:rsidRPr="00F56B35" w:rsidRDefault="00F56B35" w:rsidP="00F56B35">
      <w:pPr>
        <w:spacing w:before="94"/>
        <w:ind w:left="427"/>
        <w:rPr>
          <w:rFonts w:ascii="Arial" w:hAnsi="Arial" w:cs="Arial"/>
        </w:rPr>
      </w:pPr>
      <w:r w:rsidRPr="00F56B35">
        <w:rPr>
          <w:rFonts w:ascii="Arial" w:hAnsi="Arial" w:cs="Arial"/>
          <w:b/>
          <w:color w:val="FF0000"/>
        </w:rPr>
        <w:t xml:space="preserve">Please Note: </w:t>
      </w:r>
      <w:r w:rsidRPr="00F56B35">
        <w:rPr>
          <w:rFonts w:ascii="Arial" w:hAnsi="Arial" w:cs="Arial"/>
          <w:b/>
          <w:i/>
          <w:color w:val="FF0000"/>
        </w:rPr>
        <w:t xml:space="preserve">3 or higher </w:t>
      </w:r>
      <w:r w:rsidRPr="00F56B35">
        <w:rPr>
          <w:rFonts w:ascii="Arial" w:hAnsi="Arial" w:cs="Arial"/>
          <w:color w:val="FF0000"/>
        </w:rPr>
        <w:t>is a pass.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566"/>
        <w:gridCol w:w="2548"/>
        <w:gridCol w:w="719"/>
        <w:gridCol w:w="2562"/>
        <w:gridCol w:w="796"/>
      </w:tblGrid>
      <w:tr w:rsidR="00F56B35" w:rsidRPr="00F56B35" w14:paraId="10789836" w14:textId="77777777" w:rsidTr="00F56B35">
        <w:trPr>
          <w:trHeight w:val="364"/>
        </w:trPr>
        <w:tc>
          <w:tcPr>
            <w:tcW w:w="2832" w:type="dxa"/>
          </w:tcPr>
          <w:p w14:paraId="3299DD26" w14:textId="77777777" w:rsidR="00F56B35" w:rsidRPr="00F56B35" w:rsidRDefault="00F56B35" w:rsidP="0054181E">
            <w:pPr>
              <w:pStyle w:val="TableParagraph"/>
              <w:spacing w:before="20"/>
              <w:ind w:right="15"/>
              <w:jc w:val="center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14:paraId="53C5CD13" w14:textId="77777777" w:rsidR="00F56B35" w:rsidRPr="00F56B35" w:rsidRDefault="00F56B35" w:rsidP="0054181E">
            <w:pPr>
              <w:pStyle w:val="TableParagraph"/>
              <w:spacing w:before="20"/>
              <w:ind w:right="25"/>
              <w:jc w:val="center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w w:val="99"/>
                <w:sz w:val="28"/>
              </w:rPr>
              <w:t>2</w:t>
            </w:r>
          </w:p>
        </w:tc>
        <w:tc>
          <w:tcPr>
            <w:tcW w:w="2548" w:type="dxa"/>
          </w:tcPr>
          <w:p w14:paraId="66593CAC" w14:textId="77777777" w:rsidR="00F56B35" w:rsidRPr="00F56B35" w:rsidRDefault="00F56B35" w:rsidP="0054181E">
            <w:pPr>
              <w:pStyle w:val="TableParagraph"/>
              <w:spacing w:before="20"/>
              <w:ind w:right="9"/>
              <w:jc w:val="center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w w:val="99"/>
                <w:sz w:val="28"/>
              </w:rPr>
              <w:t>3</w:t>
            </w:r>
          </w:p>
        </w:tc>
        <w:tc>
          <w:tcPr>
            <w:tcW w:w="719" w:type="dxa"/>
          </w:tcPr>
          <w:p w14:paraId="08798C79" w14:textId="77777777" w:rsidR="00F56B35" w:rsidRPr="00F56B35" w:rsidRDefault="00F56B35" w:rsidP="0054181E">
            <w:pPr>
              <w:pStyle w:val="TableParagraph"/>
              <w:spacing w:before="20"/>
              <w:ind w:right="12"/>
              <w:jc w:val="center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w w:val="99"/>
                <w:sz w:val="28"/>
              </w:rPr>
              <w:t>4</w:t>
            </w:r>
          </w:p>
        </w:tc>
        <w:tc>
          <w:tcPr>
            <w:tcW w:w="2562" w:type="dxa"/>
          </w:tcPr>
          <w:p w14:paraId="3A0EA658" w14:textId="77777777" w:rsidR="00F56B35" w:rsidRPr="00F56B35" w:rsidRDefault="00F56B35" w:rsidP="0054181E">
            <w:pPr>
              <w:pStyle w:val="TableParagraph"/>
              <w:spacing w:before="20"/>
              <w:ind w:right="10"/>
              <w:jc w:val="center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w w:val="99"/>
                <w:sz w:val="28"/>
              </w:rPr>
              <w:t>5</w:t>
            </w:r>
          </w:p>
        </w:tc>
        <w:tc>
          <w:tcPr>
            <w:tcW w:w="796" w:type="dxa"/>
          </w:tcPr>
          <w:p w14:paraId="5F105422" w14:textId="77777777" w:rsidR="00F56B35" w:rsidRPr="00F56B35" w:rsidRDefault="00F56B35" w:rsidP="0054181E">
            <w:pPr>
              <w:pStyle w:val="TableParagraph"/>
              <w:spacing w:before="1"/>
              <w:ind w:left="152"/>
              <w:rPr>
                <w:rFonts w:ascii="Arial" w:hAnsi="Arial" w:cs="Arial"/>
                <w:b/>
                <w:sz w:val="28"/>
              </w:rPr>
            </w:pPr>
            <w:r w:rsidRPr="00F56B35">
              <w:rPr>
                <w:rFonts w:ascii="Arial" w:hAnsi="Arial" w:cs="Arial"/>
                <w:b/>
                <w:sz w:val="28"/>
              </w:rPr>
              <w:t>N/A</w:t>
            </w:r>
          </w:p>
        </w:tc>
      </w:tr>
      <w:tr w:rsidR="00F56B35" w:rsidRPr="00F56B35" w14:paraId="763880E1" w14:textId="77777777" w:rsidTr="00F56B35">
        <w:trPr>
          <w:trHeight w:val="642"/>
        </w:trPr>
        <w:tc>
          <w:tcPr>
            <w:tcW w:w="2832" w:type="dxa"/>
          </w:tcPr>
          <w:p w14:paraId="7D740CC1" w14:textId="77777777" w:rsidR="00F56B35" w:rsidRPr="00F56B35" w:rsidRDefault="00F56B35" w:rsidP="0054181E">
            <w:pPr>
              <w:pStyle w:val="TableParagraph"/>
              <w:spacing w:before="182"/>
              <w:ind w:left="785" w:right="792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Label</w:t>
            </w:r>
          </w:p>
        </w:tc>
        <w:tc>
          <w:tcPr>
            <w:tcW w:w="566" w:type="dxa"/>
          </w:tcPr>
          <w:p w14:paraId="681A50B5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54970EB0" w14:textId="77777777" w:rsidR="00F56B35" w:rsidRPr="00F56B35" w:rsidRDefault="00F56B35" w:rsidP="0054181E">
            <w:pPr>
              <w:pStyle w:val="TableParagraph"/>
              <w:spacing w:before="182"/>
              <w:ind w:left="647" w:right="648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Label</w:t>
            </w:r>
          </w:p>
        </w:tc>
        <w:tc>
          <w:tcPr>
            <w:tcW w:w="719" w:type="dxa"/>
          </w:tcPr>
          <w:p w14:paraId="421B5519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2D9C6DC9" w14:textId="77777777" w:rsidR="00F56B35" w:rsidRPr="00F56B35" w:rsidRDefault="00F56B35" w:rsidP="0054181E">
            <w:pPr>
              <w:pStyle w:val="TableParagraph"/>
              <w:spacing w:before="182"/>
              <w:ind w:left="646" w:right="657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Label</w:t>
            </w:r>
          </w:p>
        </w:tc>
        <w:tc>
          <w:tcPr>
            <w:tcW w:w="796" w:type="dxa"/>
          </w:tcPr>
          <w:p w14:paraId="652C795B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56B35" w:rsidRPr="00F56B35" w14:paraId="6DF6AF2B" w14:textId="77777777" w:rsidTr="00F56B35">
        <w:trPr>
          <w:trHeight w:val="642"/>
        </w:trPr>
        <w:tc>
          <w:tcPr>
            <w:tcW w:w="2832" w:type="dxa"/>
          </w:tcPr>
          <w:p w14:paraId="70B53C5C" w14:textId="77777777" w:rsidR="00F56B35" w:rsidRPr="00F56B35" w:rsidRDefault="00F56B35" w:rsidP="0054181E">
            <w:pPr>
              <w:pStyle w:val="TableParagraph"/>
              <w:spacing w:before="182"/>
              <w:ind w:left="785" w:right="795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Descriptor</w:t>
            </w:r>
          </w:p>
        </w:tc>
        <w:tc>
          <w:tcPr>
            <w:tcW w:w="566" w:type="dxa"/>
          </w:tcPr>
          <w:p w14:paraId="73D982BD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7A798D75" w14:textId="77777777" w:rsidR="00F56B35" w:rsidRPr="00F56B35" w:rsidRDefault="00F56B35" w:rsidP="0054181E">
            <w:pPr>
              <w:pStyle w:val="TableParagraph"/>
              <w:spacing w:before="182"/>
              <w:ind w:left="647" w:right="650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Descriptor</w:t>
            </w:r>
          </w:p>
        </w:tc>
        <w:tc>
          <w:tcPr>
            <w:tcW w:w="719" w:type="dxa"/>
          </w:tcPr>
          <w:p w14:paraId="2434CB00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185C7E78" w14:textId="77777777" w:rsidR="00F56B35" w:rsidRPr="00F56B35" w:rsidRDefault="00F56B35" w:rsidP="0054181E">
            <w:pPr>
              <w:pStyle w:val="TableParagraph"/>
              <w:spacing w:before="182"/>
              <w:ind w:left="653" w:right="657"/>
              <w:jc w:val="center"/>
              <w:rPr>
                <w:rFonts w:ascii="Arial" w:hAnsi="Arial" w:cs="Arial"/>
                <w:b/>
                <w:sz w:val="24"/>
              </w:rPr>
            </w:pPr>
            <w:r w:rsidRPr="00F56B35">
              <w:rPr>
                <w:rFonts w:ascii="Arial" w:hAnsi="Arial" w:cs="Arial"/>
                <w:b/>
                <w:sz w:val="24"/>
              </w:rPr>
              <w:t>Descriptor</w:t>
            </w:r>
          </w:p>
        </w:tc>
        <w:tc>
          <w:tcPr>
            <w:tcW w:w="796" w:type="dxa"/>
          </w:tcPr>
          <w:p w14:paraId="2F6C6F4D" w14:textId="77777777" w:rsidR="00F56B35" w:rsidRPr="00F56B35" w:rsidRDefault="00F56B35" w:rsidP="0054181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EAC6168" w14:textId="4F6B02CC" w:rsidR="009B1D18" w:rsidRPr="00F56B35" w:rsidRDefault="009B1D18" w:rsidP="0040345F">
      <w:pPr>
        <w:tabs>
          <w:tab w:val="left" w:pos="5387"/>
          <w:tab w:val="left" w:pos="8637"/>
        </w:tabs>
        <w:jc w:val="right"/>
        <w:rPr>
          <w:rFonts w:ascii="Arial" w:hAnsi="Arial" w:cs="Arial"/>
          <w:b/>
          <w:spacing w:val="-1"/>
        </w:rPr>
      </w:pPr>
    </w:p>
    <w:p w14:paraId="5DDA5062" w14:textId="5317D4A4" w:rsidR="00B566B6" w:rsidRPr="00F56B35" w:rsidRDefault="008019ED" w:rsidP="00B90A0D">
      <w:pPr>
        <w:rPr>
          <w:rFonts w:ascii="Arial" w:eastAsia="Arial" w:hAnsi="Arial" w:cs="Arial"/>
          <w:b/>
          <w:bCs/>
          <w:sz w:val="20"/>
          <w:szCs w:val="20"/>
        </w:rPr>
      </w:pPr>
      <w:r w:rsidRPr="00F56B35">
        <w:rPr>
          <w:rFonts w:ascii="Arial" w:hAnsi="Arial" w:cs="Arial"/>
          <w:color w:val="7030A0"/>
          <w:spacing w:val="-1"/>
          <w:highlight w:val="yellow"/>
        </w:rPr>
        <w:t>&lt;&lt;Insert</w:t>
      </w:r>
      <w:r w:rsidRPr="00F56B35">
        <w:rPr>
          <w:rFonts w:ascii="Arial" w:hAnsi="Arial" w:cs="Arial"/>
          <w:color w:val="7030A0"/>
          <w:spacing w:val="-2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the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2"/>
          <w:highlight w:val="yellow"/>
        </w:rPr>
        <w:t>goals</w:t>
      </w:r>
      <w:r w:rsidRPr="00F56B35">
        <w:rPr>
          <w:rFonts w:ascii="Arial" w:hAnsi="Arial" w:cs="Arial"/>
          <w:color w:val="7030A0"/>
          <w:spacing w:val="2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2"/>
          <w:highlight w:val="yellow"/>
        </w:rPr>
        <w:t>from</w:t>
      </w:r>
      <w:r w:rsidRPr="00F56B35">
        <w:rPr>
          <w:rFonts w:ascii="Arial" w:hAnsi="Arial" w:cs="Arial"/>
          <w:color w:val="7030A0"/>
          <w:spacing w:val="2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Rotation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2"/>
          <w:highlight w:val="yellow"/>
        </w:rPr>
        <w:t>Plan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as</w:t>
      </w:r>
      <w:r w:rsidRPr="00F56B35">
        <w:rPr>
          <w:rFonts w:ascii="Arial" w:hAnsi="Arial" w:cs="Arial"/>
          <w:color w:val="7030A0"/>
          <w:spacing w:val="-3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those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are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3"/>
          <w:highlight w:val="yellow"/>
        </w:rPr>
        <w:t>what</w:t>
      </w:r>
      <w:r w:rsidRPr="00F56B35">
        <w:rPr>
          <w:rFonts w:ascii="Arial" w:hAnsi="Arial" w:cs="Arial"/>
          <w:color w:val="7030A0"/>
          <w:spacing w:val="3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2"/>
          <w:highlight w:val="yellow"/>
        </w:rPr>
        <w:t>will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be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assessed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on</w:t>
      </w:r>
      <w:r w:rsidRPr="00F56B35">
        <w:rPr>
          <w:rFonts w:ascii="Arial" w:hAnsi="Arial" w:cs="Arial"/>
          <w:color w:val="7030A0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1"/>
          <w:highlight w:val="yellow"/>
        </w:rPr>
        <w:t>this</w:t>
      </w:r>
      <w:r w:rsidRPr="00F56B35">
        <w:rPr>
          <w:rFonts w:ascii="Arial" w:hAnsi="Arial" w:cs="Arial"/>
          <w:color w:val="7030A0"/>
          <w:spacing w:val="-3"/>
          <w:highlight w:val="yellow"/>
        </w:rPr>
        <w:t xml:space="preserve"> </w:t>
      </w:r>
      <w:r w:rsidRPr="00F56B35">
        <w:rPr>
          <w:rFonts w:ascii="Arial" w:hAnsi="Arial" w:cs="Arial"/>
          <w:color w:val="7030A0"/>
          <w:spacing w:val="-2"/>
          <w:highlight w:val="yellow"/>
        </w:rPr>
        <w:t>rotation&gt;&gt;</w:t>
      </w:r>
    </w:p>
    <w:tbl>
      <w:tblPr>
        <w:tblW w:w="1006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467"/>
        <w:gridCol w:w="450"/>
        <w:gridCol w:w="433"/>
        <w:gridCol w:w="540"/>
        <w:gridCol w:w="450"/>
        <w:gridCol w:w="630"/>
      </w:tblGrid>
      <w:tr w:rsidR="00F56B35" w:rsidRPr="00F56B35" w14:paraId="23B92C54" w14:textId="77777777" w:rsidTr="00F56B35">
        <w:tc>
          <w:tcPr>
            <w:tcW w:w="70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F1F3" w14:textId="20C19A08" w:rsidR="00F56B35" w:rsidRPr="00F56B35" w:rsidRDefault="00F56B35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  <w:b/>
                <w:bCs/>
              </w:rPr>
              <w:t xml:space="preserve">IN </w:t>
            </w: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THIS</w:t>
            </w:r>
            <w:r w:rsidRPr="00F56B3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  <w:color w:val="0070C0"/>
                <w:spacing w:val="-1"/>
              </w:rPr>
              <w:t xml:space="preserve">PROGRAM </w:t>
            </w:r>
            <w:r w:rsidRPr="00F56B35">
              <w:rPr>
                <w:rFonts w:ascii="Arial" w:eastAsia="Arial" w:hAnsi="Arial" w:cs="Arial"/>
                <w:b/>
                <w:bCs/>
                <w:color w:val="0070C0"/>
                <w:spacing w:val="-2"/>
              </w:rPr>
              <w:t>NAME–ROTATION</w:t>
            </w:r>
            <w:r w:rsidRPr="00F56B35">
              <w:rPr>
                <w:rFonts w:ascii="Arial" w:eastAsia="Arial" w:hAnsi="Arial" w:cs="Arial"/>
                <w:b/>
                <w:bCs/>
                <w:color w:val="0070C0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  <w:color w:val="0070C0"/>
                <w:spacing w:val="-2"/>
              </w:rPr>
              <w:t>NAME</w:t>
            </w:r>
            <w:r w:rsidRPr="00F56B35">
              <w:rPr>
                <w:rFonts w:ascii="Arial" w:eastAsia="Arial" w:hAnsi="Arial" w:cs="Arial"/>
                <w:b/>
                <w:bCs/>
                <w:color w:val="0070C0"/>
                <w:spacing w:val="3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ROTATION</w:t>
            </w:r>
            <w:r w:rsidR="002A6ACB">
              <w:rPr>
                <w:rFonts w:ascii="Arial" w:eastAsia="Arial" w:hAnsi="Arial" w:cs="Arial"/>
                <w:b/>
                <w:bCs/>
                <w:spacing w:val="-1"/>
              </w:rPr>
              <w:t xml:space="preserve"> KEY OBJECTIVES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BF05" w14:textId="77777777" w:rsidR="00F56B35" w:rsidRPr="00F56B35" w:rsidRDefault="00F56B35" w:rsidP="00B90A0D">
            <w:pPr>
              <w:pStyle w:val="TableParagraph"/>
              <w:ind w:right="4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07F0CCF" w14:textId="5035FCF6" w:rsidR="00F56B35" w:rsidRPr="00F56B35" w:rsidRDefault="00F56B35" w:rsidP="00B90A0D">
            <w:pPr>
              <w:pStyle w:val="TableParagraph"/>
              <w:ind w:left="12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51AFEF3" w14:textId="77777777" w:rsidR="00F56B35" w:rsidRPr="00F56B35" w:rsidRDefault="00F56B35" w:rsidP="00B90A0D">
            <w:pPr>
              <w:pStyle w:val="TableParagraph"/>
              <w:ind w:right="19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6807" w14:textId="77777777" w:rsidR="00F56B35" w:rsidRPr="00F56B35" w:rsidRDefault="00F56B35" w:rsidP="00B90A0D">
            <w:pPr>
              <w:pStyle w:val="TableParagraph"/>
              <w:ind w:right="4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0314" w14:textId="0E13300E" w:rsidR="00F56B35" w:rsidRPr="00F56B35" w:rsidRDefault="00F56B35" w:rsidP="00B90A0D">
            <w:pPr>
              <w:pStyle w:val="TableParagraph"/>
              <w:ind w:right="4"/>
              <w:jc w:val="center"/>
              <w:rPr>
                <w:rFonts w:ascii="Arial" w:hAnsi="Arial" w:cs="Arial"/>
                <w:b/>
              </w:rPr>
            </w:pPr>
            <w:r w:rsidRPr="00F56B3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98EA" w14:textId="44D40AEE" w:rsidR="00F56B35" w:rsidRPr="00F56B35" w:rsidRDefault="00F56B35" w:rsidP="00B90A0D">
            <w:pPr>
              <w:pStyle w:val="TableParagraph"/>
              <w:ind w:right="4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N/A</w:t>
            </w:r>
          </w:p>
        </w:tc>
      </w:tr>
      <w:tr w:rsidR="00F56B35" w:rsidRPr="00F56B35" w14:paraId="311B52B8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501C" w14:textId="33620252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017C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AF1DE8B" w14:textId="39D6763C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BF354EF" w14:textId="77777777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37E0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ED3D" w14:textId="5B2C0581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91AC" w14:textId="773ACB29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582EEB9C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3184" w14:textId="57A1292C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522B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CFE24D3" w14:textId="74B36B99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CD7756A" w14:textId="77777777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3747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700A" w14:textId="42DC1D86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57B7B" w14:textId="43EA150D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2E706EA0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95EB" w14:textId="124263A6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0E79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F84F0F9" w14:textId="34393B53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A1D896D" w14:textId="77777777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DF5EF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8954" w14:textId="11657A98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BBC5" w14:textId="7174DAB7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4845C947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C5D8" w14:textId="6FAF364E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C183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586BAD3" w14:textId="79CDE46B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CB9EA6D" w14:textId="77777777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0CCC" w14:textId="7777777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342D" w14:textId="7D1CD5AF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C69A" w14:textId="755C3640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7FDE63E2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7FA3" w14:textId="73604D7A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57B3" w14:textId="255CA534" w:rsidR="00F56B35" w:rsidRPr="00F56B35" w:rsidRDefault="00F56B35" w:rsidP="00F56B35">
            <w:pPr>
              <w:jc w:val="center"/>
              <w:rPr>
                <w:rFonts w:ascii="Arial" w:hAnsi="Arial" w:cs="Arial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7492C72" w14:textId="0224E824" w:rsidR="00F56B35" w:rsidRPr="00F56B35" w:rsidRDefault="00F56B35" w:rsidP="00F56B35">
            <w:pPr>
              <w:jc w:val="center"/>
              <w:rPr>
                <w:rFonts w:ascii="Arial" w:hAnsi="Arial" w:cs="Arial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D3AD0A8" w14:textId="5877F9A4" w:rsidR="00F56B35" w:rsidRPr="00F56B35" w:rsidRDefault="00F56B35" w:rsidP="00F56B35">
            <w:pPr>
              <w:jc w:val="center"/>
              <w:rPr>
                <w:rFonts w:ascii="Arial" w:hAnsi="Arial" w:cs="Arial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7C33" w14:textId="0DB0DCBA" w:rsidR="00F56B35" w:rsidRPr="00F56B35" w:rsidRDefault="00F56B35" w:rsidP="00F56B35">
            <w:pPr>
              <w:jc w:val="center"/>
              <w:rPr>
                <w:rFonts w:ascii="Arial" w:hAnsi="Arial" w:cs="Arial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E0A1" w14:textId="563E8AD1" w:rsidR="00F56B35" w:rsidRPr="00F56B35" w:rsidRDefault="00F56B35" w:rsidP="00F56B35">
            <w:pPr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68BA" w14:textId="4FD09729" w:rsidR="00F56B35" w:rsidRPr="00F56B35" w:rsidRDefault="00F56B35" w:rsidP="00F56B35">
            <w:pPr>
              <w:jc w:val="center"/>
              <w:rPr>
                <w:rFonts w:ascii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00800E52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DDC6" w14:textId="442AC560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B464" w14:textId="730E704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CB75AC3" w14:textId="26EB94BC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121BD0A" w14:textId="0D70D8EC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E613" w14:textId="26980675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5B6C" w14:textId="386051A9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03EA4" w14:textId="170D4713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71C96D31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51DD1" w14:textId="77777777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hAnsi="Arial" w:cs="Arial"/>
                <w:spacing w:val="2"/>
                <w:sz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AF5F" w14:textId="14DA2B70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C159E2F" w14:textId="761B7DC4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46266A3" w14:textId="5C725DF6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854D5" w14:textId="2A8B8F0B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1B21" w14:textId="6229A326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2C25" w14:textId="1EFC2EEE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5CFD8BF5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647D8" w14:textId="77777777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hAnsi="Arial" w:cs="Arial"/>
                <w:spacing w:val="2"/>
                <w:sz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14FF" w14:textId="36043DD7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4E520D9" w14:textId="0A42F485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52A171A" w14:textId="3653E008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0276" w14:textId="4AC6518C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19D2" w14:textId="7264D214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1D51" w14:textId="7E9AA371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1D344D32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6AB84" w14:textId="77777777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hAnsi="Arial" w:cs="Arial"/>
                <w:spacing w:val="2"/>
                <w:sz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CE34" w14:textId="0991CB88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1298645" w14:textId="56033588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110D5B0" w14:textId="7B628CAF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ABDD" w14:textId="0EBC06CB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EC8EF" w14:textId="20DC2AF9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87A" w14:textId="135432D5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  <w:tr w:rsidR="00F56B35" w:rsidRPr="00F56B35" w14:paraId="0A5A2090" w14:textId="77777777" w:rsidTr="00BF49CE">
        <w:trPr>
          <w:trHeight w:val="284"/>
        </w:trPr>
        <w:tc>
          <w:tcPr>
            <w:tcW w:w="7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A4A3" w14:textId="77777777" w:rsidR="00F56B35" w:rsidRPr="00F56B35" w:rsidRDefault="00F56B35" w:rsidP="00F56B35">
            <w:pPr>
              <w:pStyle w:val="TableParagraph"/>
              <w:numPr>
                <w:ilvl w:val="0"/>
                <w:numId w:val="14"/>
              </w:numPr>
              <w:ind w:left="429"/>
              <w:rPr>
                <w:rFonts w:ascii="Arial" w:hAnsi="Arial" w:cs="Arial"/>
                <w:spacing w:val="2"/>
                <w:sz w:val="21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CCD2" w14:textId="3F0EB6DC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19F5255" w14:textId="55F7F569" w:rsidR="00F56B35" w:rsidRPr="00F56B35" w:rsidRDefault="00F56B35" w:rsidP="00F56B35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82649A3" w14:textId="6EA93590" w:rsidR="00F56B35" w:rsidRPr="00F56B35" w:rsidRDefault="00F56B35" w:rsidP="00F56B35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EC58" w14:textId="6C78D450" w:rsidR="00F56B35" w:rsidRPr="00F56B35" w:rsidRDefault="00F56B35" w:rsidP="00F56B35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eastAsia="Arial" w:hAnsi="Arial" w:cs="Arial"/>
                <w:sz w:val="21"/>
                <w:szCs w:val="21"/>
              </w:rPr>
              <w:t>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59B7" w14:textId="396966E7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EF2C" w14:textId="3DDF2B1A" w:rsidR="00F56B35" w:rsidRPr="00F56B35" w:rsidRDefault="00F56B35" w:rsidP="00F56B35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56B35">
              <w:rPr>
                <w:rFonts w:ascii="Arial" w:eastAsia="Arial" w:hAnsi="Arial" w:cs="Arial"/>
              </w:rPr>
              <w:t>○</w:t>
            </w:r>
          </w:p>
        </w:tc>
      </w:tr>
    </w:tbl>
    <w:p w14:paraId="4BB21344" w14:textId="4825BA36" w:rsidR="00E27145" w:rsidRDefault="00E27145" w:rsidP="00B90A0D">
      <w:pPr>
        <w:rPr>
          <w:rFonts w:ascii="Arial" w:eastAsia="Arial" w:hAnsi="Arial" w:cs="Arial"/>
          <w:b/>
          <w:bCs/>
          <w:sz w:val="19"/>
          <w:szCs w:val="19"/>
        </w:rPr>
      </w:pPr>
    </w:p>
    <w:p w14:paraId="6A6577B1" w14:textId="77777777" w:rsidR="00E27145" w:rsidRDefault="00E27145">
      <w:pPr>
        <w:widowControl/>
        <w:spacing w:after="200" w:line="276" w:lineRule="auto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br w:type="page"/>
      </w:r>
    </w:p>
    <w:p w14:paraId="0B22911D" w14:textId="77777777" w:rsidR="009B1D18" w:rsidRPr="00F56B35" w:rsidRDefault="009B1D18" w:rsidP="00B90A0D">
      <w:pPr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1051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3"/>
        <w:gridCol w:w="1260"/>
        <w:gridCol w:w="810"/>
      </w:tblGrid>
      <w:tr w:rsidR="009B1D18" w:rsidRPr="00F56B35" w14:paraId="5699623C" w14:textId="77777777" w:rsidTr="000A2F46">
        <w:trPr>
          <w:trHeight w:val="284"/>
          <w:tblHeader/>
        </w:trPr>
        <w:tc>
          <w:tcPr>
            <w:tcW w:w="8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CC226" w14:textId="77777777" w:rsidR="00E27145" w:rsidRDefault="009B1D18" w:rsidP="00E27145">
            <w:pPr>
              <w:pStyle w:val="TableParagraph"/>
              <w:ind w:left="99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PROGRESS</w:t>
            </w:r>
            <w:r w:rsidRPr="00F56B3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</w:rPr>
              <w:t xml:space="preserve">IN </w:t>
            </w: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TRAINING</w:t>
            </w:r>
            <w:r w:rsidRPr="00F56B3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</w:rPr>
              <w:t>–</w:t>
            </w:r>
            <w:r w:rsidRPr="00F56B35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Learner</w:t>
            </w:r>
            <w:r w:rsidRPr="00F56B3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F56B35">
              <w:rPr>
                <w:rFonts w:ascii="Arial" w:eastAsia="Arial" w:hAnsi="Arial" w:cs="Arial"/>
                <w:b/>
                <w:bCs/>
                <w:spacing w:val="-1"/>
              </w:rPr>
              <w:t>handover</w:t>
            </w:r>
          </w:p>
          <w:p w14:paraId="650BAE8F" w14:textId="574BE68A" w:rsidR="00193847" w:rsidRPr="00E27145" w:rsidRDefault="00E27145" w:rsidP="00193847">
            <w:pPr>
              <w:pStyle w:val="TableParagraph"/>
              <w:ind w:left="99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F5713A">
              <w:rPr>
                <w:rFonts w:ascii="Arial" w:hAnsi="Arial" w:cs="Arial"/>
                <w:noProof/>
              </w:rPr>
              <w:t xml:space="preserve">Consider this section a review of the CanMEDS competencies displayed by the resident during the rotation. </w:t>
            </w:r>
            <w:r w:rsidR="00790802">
              <w:rPr>
                <w:rFonts w:ascii="Arial" w:hAnsi="Arial" w:cs="Arial"/>
                <w:noProof/>
              </w:rPr>
              <w:t xml:space="preserve">It is </w:t>
            </w:r>
            <w:r>
              <w:rPr>
                <w:rFonts w:ascii="Arial" w:hAnsi="Arial" w:cs="Arial"/>
                <w:noProof/>
              </w:rPr>
              <w:t xml:space="preserve">intended </w:t>
            </w:r>
            <w:r w:rsidR="00790802">
              <w:rPr>
                <w:rFonts w:ascii="Arial" w:hAnsi="Arial" w:cs="Arial"/>
                <w:noProof/>
              </w:rPr>
              <w:t xml:space="preserve">to capture </w:t>
            </w:r>
            <w:r w:rsidR="00790802" w:rsidRPr="00193847">
              <w:rPr>
                <w:rFonts w:ascii="Arial" w:hAnsi="Arial" w:cs="Arial"/>
                <w:b/>
                <w:bCs/>
                <w:i/>
                <w:iCs/>
                <w:noProof/>
              </w:rPr>
              <w:t>overall</w:t>
            </w:r>
            <w:r w:rsidR="00790802">
              <w:rPr>
                <w:rFonts w:ascii="Arial" w:hAnsi="Arial" w:cs="Arial"/>
                <w:noProof/>
              </w:rPr>
              <w:t xml:space="preserve"> performance related to the CanMEDS Role. </w:t>
            </w:r>
            <w:r w:rsidR="00193847">
              <w:rPr>
                <w:rFonts w:ascii="Arial" w:hAnsi="Arial" w:cs="Arial"/>
                <w:noProof/>
              </w:rPr>
              <w:t xml:space="preserve">It should reflect on the Key Objectives listed above, as well as items described below for each CanMEDS role.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89DC" w14:textId="77777777" w:rsidR="009B1D18" w:rsidRPr="00F56B35" w:rsidRDefault="009B1D18" w:rsidP="00B90A0D">
            <w:pPr>
              <w:pStyle w:val="TableParagraph"/>
              <w:ind w:left="167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1"/>
              </w:rPr>
              <w:t>Acceptable</w:t>
            </w:r>
          </w:p>
        </w:tc>
      </w:tr>
      <w:tr w:rsidR="009B1D18" w:rsidRPr="00F56B35" w14:paraId="7AD31B3A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32B" w14:textId="317B7E45" w:rsidR="009B1D18" w:rsidRPr="00F56B35" w:rsidRDefault="009B1D18" w:rsidP="00F56B35">
            <w:pPr>
              <w:pStyle w:val="TableParagraph"/>
              <w:ind w:left="166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2"/>
                <w:sz w:val="21"/>
              </w:rPr>
              <w:t>MEDICAL</w:t>
            </w:r>
            <w:r w:rsidRPr="00F56B3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EXPERT</w:t>
            </w:r>
            <w:r w:rsidRPr="00F56B3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C66EDA1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3B6E745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3A8746AD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861F" w14:textId="04753C43" w:rsidR="009B1D18" w:rsidRPr="00F56B35" w:rsidRDefault="009B1D18" w:rsidP="00F56B35">
            <w:pPr>
              <w:pStyle w:val="TableParagraph"/>
              <w:ind w:left="166" w:right="304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1"/>
                <w:sz w:val="21"/>
              </w:rPr>
              <w:t>COMMUNICATOR</w:t>
            </w:r>
            <w:r w:rsidRPr="00F56B35">
              <w:rPr>
                <w:rFonts w:ascii="Arial" w:hAnsi="Arial" w:cs="Arial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ACE0517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CA6152D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3B25CD40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20E7" w14:textId="7DE13BF0" w:rsidR="009B1D18" w:rsidRPr="00F56B35" w:rsidRDefault="009B1D18" w:rsidP="00F56B35">
            <w:pPr>
              <w:pStyle w:val="TableParagraph"/>
              <w:ind w:left="166" w:right="243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1"/>
                <w:sz w:val="21"/>
              </w:rPr>
              <w:t>COLLABORATOR</w:t>
            </w:r>
            <w:r w:rsidRPr="00F56B35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38E37C0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1FDA814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043401F6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DCC1" w14:textId="104862EC" w:rsidR="009B1D18" w:rsidRPr="00F56B35" w:rsidRDefault="009B1D18" w:rsidP="00F56B35">
            <w:pPr>
              <w:pStyle w:val="TableParagraph"/>
              <w:ind w:left="166" w:right="725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1"/>
                <w:sz w:val="21"/>
              </w:rPr>
              <w:t>LEADER</w:t>
            </w:r>
            <w:r w:rsidRPr="00F56B35">
              <w:rPr>
                <w:rFonts w:ascii="Arial" w:hAnsi="Arial" w:cs="Arial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1049D0D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909B364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6C9DDE62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ECF1" w14:textId="2B904A45" w:rsidR="009B1D18" w:rsidRPr="00F56B35" w:rsidRDefault="009B1D18" w:rsidP="00F56B35">
            <w:pPr>
              <w:pStyle w:val="TableParagraph"/>
              <w:ind w:left="166" w:right="585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1"/>
                <w:sz w:val="21"/>
              </w:rPr>
              <w:t>HEALTH</w:t>
            </w:r>
            <w:r w:rsidRPr="00F56B35">
              <w:rPr>
                <w:rFonts w:ascii="Arial" w:hAnsi="Arial" w:cs="Arial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ADVOCATE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7FDCAB1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E55CCC7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2CCD86CF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4B9C" w14:textId="51E9DE84" w:rsidR="009B1D18" w:rsidRPr="00F56B35" w:rsidRDefault="009B1D18" w:rsidP="00F56B35">
            <w:pPr>
              <w:pStyle w:val="TableParagraph"/>
              <w:ind w:left="166" w:right="232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1"/>
                <w:sz w:val="21"/>
              </w:rPr>
              <w:t>SCHOLAR</w:t>
            </w:r>
            <w:r w:rsidRPr="00F56B35">
              <w:rPr>
                <w:rFonts w:ascii="Arial" w:hAnsi="Arial" w:cs="Arial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586A32D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92EA06F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9B1D18" w:rsidRPr="00F56B35" w14:paraId="1735EED3" w14:textId="77777777" w:rsidTr="000A2F46">
        <w:trPr>
          <w:trHeight w:val="284"/>
        </w:trPr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8DC9" w14:textId="13DEE7AD" w:rsidR="009B1D18" w:rsidRPr="00F56B35" w:rsidRDefault="009B1D18" w:rsidP="00F56B35">
            <w:pPr>
              <w:pStyle w:val="TableParagraph"/>
              <w:tabs>
                <w:tab w:val="left" w:pos="342"/>
              </w:tabs>
              <w:ind w:left="166" w:right="257"/>
              <w:rPr>
                <w:rFonts w:ascii="Arial" w:eastAsia="Arial" w:hAnsi="Arial" w:cs="Arial"/>
                <w:sz w:val="21"/>
                <w:szCs w:val="21"/>
              </w:rPr>
            </w:pPr>
            <w:r w:rsidRPr="00F56B35">
              <w:rPr>
                <w:rFonts w:ascii="Arial" w:hAnsi="Arial" w:cs="Arial"/>
                <w:spacing w:val="-2"/>
                <w:sz w:val="21"/>
              </w:rPr>
              <w:t>PROFESSIONAL</w:t>
            </w:r>
            <w:r w:rsidRPr="00F56B3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2"/>
                <w:sz w:val="21"/>
              </w:rPr>
              <w:t>COMPETENCIES</w:t>
            </w:r>
            <w:r w:rsidRPr="00F56B35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  <w:sz w:val="21"/>
              </w:rPr>
              <w:t>including:</w:t>
            </w:r>
            <w:r w:rsidRPr="00F56B35">
              <w:rPr>
                <w:rFonts w:ascii="Arial" w:hAnsi="Arial" w:cs="Arial"/>
                <w:spacing w:val="-2"/>
                <w:sz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0814902" w14:textId="77777777" w:rsidR="009B1D18" w:rsidRPr="00F56B35" w:rsidRDefault="009B1D18" w:rsidP="00B90A0D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ADACEA1" w14:textId="77777777" w:rsidR="009B1D18" w:rsidRPr="00F56B35" w:rsidRDefault="009B1D18" w:rsidP="00B90A0D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</w:tbl>
    <w:p w14:paraId="5F240EBF" w14:textId="129D7C8F" w:rsidR="0040345F" w:rsidRPr="00F56B35" w:rsidRDefault="0040345F">
      <w:pPr>
        <w:rPr>
          <w:rFonts w:ascii="Arial" w:hAnsi="Arial" w:cs="Arial"/>
        </w:rPr>
      </w:pPr>
    </w:p>
    <w:tbl>
      <w:tblPr>
        <w:tblW w:w="1051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3"/>
        <w:gridCol w:w="1260"/>
        <w:gridCol w:w="810"/>
      </w:tblGrid>
      <w:tr w:rsidR="00AB2578" w:rsidRPr="00F56B35" w14:paraId="2BFA9368" w14:textId="77777777" w:rsidTr="00F56B35"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9F8A9" w14:textId="0F306F7B" w:rsidR="00AB2578" w:rsidRPr="00F56B35" w:rsidRDefault="00F56B35" w:rsidP="00F56B35">
            <w:pPr>
              <w:pStyle w:val="TableParagraph"/>
              <w:ind w:left="166" w:right="585"/>
              <w:rPr>
                <w:rFonts w:ascii="Arial" w:hAnsi="Arial" w:cs="Arial"/>
                <w:spacing w:val="1"/>
                <w:sz w:val="21"/>
              </w:rPr>
            </w:pPr>
            <w:r w:rsidRPr="00F56B35">
              <w:rPr>
                <w:rFonts w:ascii="Arial" w:hAnsi="Arial" w:cs="Arial"/>
                <w:spacing w:val="1"/>
                <w:sz w:val="21"/>
              </w:rPr>
              <w:t>Is t</w:t>
            </w:r>
            <w:r w:rsidR="00AB2578" w:rsidRPr="00F56B35">
              <w:rPr>
                <w:rFonts w:ascii="Arial" w:hAnsi="Arial" w:cs="Arial"/>
                <w:spacing w:val="1"/>
                <w:sz w:val="21"/>
              </w:rPr>
              <w:t>he resident on an appropriate trajectory for this point in training</w:t>
            </w:r>
            <w:r w:rsidR="00C63658">
              <w:rPr>
                <w:rFonts w:ascii="Arial" w:hAnsi="Arial" w:cs="Arial"/>
                <w:spacing w:val="1"/>
                <w:sz w:val="21"/>
              </w:rPr>
              <w:t>?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0A52995" w14:textId="365512AA" w:rsidR="00AB2578" w:rsidRPr="00F56B35" w:rsidRDefault="00AB2578" w:rsidP="00AB2578">
            <w:pPr>
              <w:pStyle w:val="TableParagraph"/>
              <w:ind w:left="171"/>
              <w:rPr>
                <w:rFonts w:ascii="Arial" w:hAnsi="Arial" w:cs="Arial"/>
                <w:b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B393032" w14:textId="547A5978" w:rsidR="00AB2578" w:rsidRPr="00F56B35" w:rsidRDefault="00AB2578" w:rsidP="00AB2578">
            <w:pPr>
              <w:pStyle w:val="TableParagraph"/>
              <w:ind w:left="215"/>
              <w:rPr>
                <w:rFonts w:ascii="Arial" w:hAnsi="Arial" w:cs="Arial"/>
                <w:b/>
                <w:spacing w:val="-2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AB2578" w:rsidRPr="00F56B35" w14:paraId="584B9675" w14:textId="77777777" w:rsidTr="0040345F">
        <w:tc>
          <w:tcPr>
            <w:tcW w:w="8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9739" w14:textId="27E6A273" w:rsidR="00F56B35" w:rsidRPr="00F56B35" w:rsidRDefault="00F56B35" w:rsidP="00F56B35">
            <w:pPr>
              <w:pStyle w:val="TableParagraph"/>
              <w:ind w:left="166" w:right="257"/>
              <w:rPr>
                <w:rFonts w:ascii="Arial" w:hAnsi="Arial" w:cs="Arial"/>
                <w:spacing w:val="1"/>
                <w:sz w:val="21"/>
              </w:rPr>
            </w:pPr>
            <w:r w:rsidRPr="00F56B35">
              <w:rPr>
                <w:rFonts w:ascii="Arial" w:hAnsi="Arial" w:cs="Arial"/>
                <w:spacing w:val="1"/>
                <w:sz w:val="21"/>
              </w:rPr>
              <w:t>Needs: Are there any areas that need focused work in the next rotation?</w:t>
            </w:r>
          </w:p>
          <w:p w14:paraId="0B17E38E" w14:textId="17254E76" w:rsidR="00AB2578" w:rsidRPr="00F56B35" w:rsidRDefault="00F56B35" w:rsidP="00F56B35">
            <w:pPr>
              <w:pStyle w:val="TableParagraph"/>
              <w:ind w:left="166" w:right="257"/>
              <w:rPr>
                <w:rFonts w:ascii="Arial" w:hAnsi="Arial" w:cs="Arial"/>
                <w:spacing w:val="1"/>
                <w:sz w:val="21"/>
              </w:rPr>
            </w:pPr>
            <w:r w:rsidRPr="00F56B35">
              <w:rPr>
                <w:rFonts w:ascii="Arial" w:hAnsi="Arial" w:cs="Arial"/>
                <w:spacing w:val="1"/>
                <w:sz w:val="21"/>
              </w:rPr>
              <w:t>If yes, describe below in “Actions or Areas for Improvement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E817C54" w14:textId="77777777" w:rsidR="00AB2578" w:rsidRPr="00F56B35" w:rsidRDefault="00AB2578" w:rsidP="00AB2578">
            <w:pPr>
              <w:pStyle w:val="TableParagraph"/>
              <w:ind w:left="171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88B6FC4" w14:textId="77777777" w:rsidR="00AB2578" w:rsidRPr="00F56B35" w:rsidRDefault="00AB2578" w:rsidP="00AB2578">
            <w:pPr>
              <w:pStyle w:val="TableParagraph"/>
              <w:ind w:left="215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</w:tbl>
    <w:p w14:paraId="490F12EF" w14:textId="77777777" w:rsidR="00BF49CE" w:rsidRDefault="00BF49CE" w:rsidP="00B90A0D">
      <w:pPr>
        <w:rPr>
          <w:rFonts w:ascii="Arial" w:eastAsia="Arial" w:hAnsi="Arial" w:cs="Arial"/>
          <w:b/>
        </w:rPr>
      </w:pPr>
    </w:p>
    <w:p w14:paraId="41E93382" w14:textId="7A3B1E87" w:rsidR="00F56B35" w:rsidRPr="00F56B35" w:rsidRDefault="00F56B35" w:rsidP="00B90A0D">
      <w:pPr>
        <w:rPr>
          <w:rFonts w:ascii="Arial" w:eastAsia="Arial" w:hAnsi="Arial" w:cs="Arial"/>
          <w:b/>
        </w:rPr>
      </w:pPr>
      <w:r w:rsidRPr="00F56B35">
        <w:rPr>
          <w:rFonts w:ascii="Arial" w:eastAsia="Arial" w:hAnsi="Arial" w:cs="Arial"/>
          <w:b/>
        </w:rPr>
        <w:t xml:space="preserve">Overall Performance related to this Rotation </w:t>
      </w:r>
    </w:p>
    <w:p w14:paraId="02FA1F51" w14:textId="4C6460FA" w:rsidR="009B1D18" w:rsidRPr="00F56B35" w:rsidRDefault="00F56B35" w:rsidP="00B90A0D">
      <w:pPr>
        <w:rPr>
          <w:rFonts w:ascii="Arial" w:hAnsi="Arial" w:cs="Arial"/>
          <w:color w:val="7030A0"/>
          <w:spacing w:val="-1"/>
          <w:sz w:val="20"/>
        </w:rPr>
      </w:pPr>
      <w:r w:rsidRPr="00F56B35">
        <w:rPr>
          <w:rFonts w:ascii="Arial" w:eastAsia="Arial" w:hAnsi="Arial" w:cs="Arial"/>
          <w:b/>
          <w:color w:val="FF0000"/>
        </w:rPr>
        <w:t xml:space="preserve">Please Note: </w:t>
      </w:r>
      <w:r w:rsidRPr="00F56B35">
        <w:rPr>
          <w:rFonts w:ascii="Arial" w:eastAsia="Arial" w:hAnsi="Arial" w:cs="Arial"/>
          <w:b/>
          <w:i/>
          <w:color w:val="FF0000"/>
        </w:rPr>
        <w:t xml:space="preserve">3 or higher </w:t>
      </w:r>
      <w:r w:rsidRPr="00F56B35">
        <w:rPr>
          <w:rFonts w:ascii="Arial" w:eastAsia="Arial" w:hAnsi="Arial" w:cs="Arial"/>
          <w:color w:val="FF0000"/>
        </w:rPr>
        <w:t>is a pass</w:t>
      </w:r>
    </w:p>
    <w:tbl>
      <w:tblPr>
        <w:tblW w:w="10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1620"/>
        <w:gridCol w:w="746"/>
        <w:gridCol w:w="1414"/>
        <w:gridCol w:w="853"/>
        <w:gridCol w:w="1217"/>
      </w:tblGrid>
      <w:tr w:rsidR="00F56B35" w:rsidRPr="00F56B35" w14:paraId="538C74D3" w14:textId="77777777" w:rsidTr="00F56B35">
        <w:trPr>
          <w:trHeight w:val="374"/>
        </w:trPr>
        <w:tc>
          <w:tcPr>
            <w:tcW w:w="4490" w:type="dxa"/>
          </w:tcPr>
          <w:p w14:paraId="6EA10656" w14:textId="77777777" w:rsidR="00F56B35" w:rsidRPr="00F56B35" w:rsidRDefault="00F56B35" w:rsidP="00F56B35">
            <w:pPr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327D0CF3" w14:textId="77777777" w:rsidR="00F56B35" w:rsidRPr="00F56B35" w:rsidRDefault="00F56B35" w:rsidP="00F56B35">
            <w:pPr>
              <w:autoSpaceDE w:val="0"/>
              <w:autoSpaceDN w:val="0"/>
              <w:spacing w:before="71"/>
              <w:ind w:left="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56B35">
              <w:rPr>
                <w:rFonts w:ascii="Arial" w:eastAsia="Arial" w:hAnsi="Arial" w:cs="Arial"/>
                <w:b/>
                <w:sz w:val="20"/>
              </w:rPr>
              <w:t>Label</w:t>
            </w:r>
          </w:p>
        </w:tc>
        <w:tc>
          <w:tcPr>
            <w:tcW w:w="746" w:type="dxa"/>
          </w:tcPr>
          <w:p w14:paraId="02669BED" w14:textId="77777777" w:rsidR="00F56B35" w:rsidRPr="00F56B35" w:rsidRDefault="00F56B35" w:rsidP="00F56B35">
            <w:pPr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</w:tcPr>
          <w:p w14:paraId="357877D0" w14:textId="77777777" w:rsidR="00F56B35" w:rsidRPr="00F56B35" w:rsidRDefault="00F56B35" w:rsidP="00F56B35">
            <w:pPr>
              <w:autoSpaceDE w:val="0"/>
              <w:autoSpaceDN w:val="0"/>
              <w:spacing w:before="71"/>
              <w:ind w:right="-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56B35">
              <w:rPr>
                <w:rFonts w:ascii="Arial" w:eastAsia="Arial" w:hAnsi="Arial" w:cs="Arial"/>
                <w:b/>
                <w:sz w:val="20"/>
              </w:rPr>
              <w:t>Label</w:t>
            </w:r>
          </w:p>
        </w:tc>
        <w:tc>
          <w:tcPr>
            <w:tcW w:w="853" w:type="dxa"/>
          </w:tcPr>
          <w:p w14:paraId="6999408D" w14:textId="77777777" w:rsidR="00F56B35" w:rsidRPr="00F56B35" w:rsidRDefault="00F56B35" w:rsidP="00F56B35">
            <w:pPr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  <w:tc>
          <w:tcPr>
            <w:tcW w:w="1217" w:type="dxa"/>
          </w:tcPr>
          <w:p w14:paraId="374E57D6" w14:textId="77777777" w:rsidR="00F56B35" w:rsidRPr="00F56B35" w:rsidRDefault="00F56B35" w:rsidP="00F56B35">
            <w:pPr>
              <w:autoSpaceDE w:val="0"/>
              <w:autoSpaceDN w:val="0"/>
              <w:spacing w:before="71"/>
              <w:ind w:right="9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56B35">
              <w:rPr>
                <w:rFonts w:ascii="Arial" w:eastAsia="Arial" w:hAnsi="Arial" w:cs="Arial"/>
                <w:b/>
                <w:sz w:val="20"/>
              </w:rPr>
              <w:t>Label</w:t>
            </w:r>
          </w:p>
        </w:tc>
      </w:tr>
      <w:tr w:rsidR="00F56B35" w:rsidRPr="00F56B35" w14:paraId="3BFC1BDB" w14:textId="77777777" w:rsidTr="00F56B35">
        <w:trPr>
          <w:trHeight w:val="508"/>
        </w:trPr>
        <w:tc>
          <w:tcPr>
            <w:tcW w:w="4490" w:type="dxa"/>
          </w:tcPr>
          <w:p w14:paraId="4E6A9273" w14:textId="77777777" w:rsidR="00F56B35" w:rsidRPr="00F56B35" w:rsidRDefault="00F56B35" w:rsidP="00F56B35">
            <w:pPr>
              <w:autoSpaceDE w:val="0"/>
              <w:autoSpaceDN w:val="0"/>
              <w:spacing w:line="230" w:lineRule="atLeast"/>
              <w:ind w:left="105" w:hanging="1"/>
              <w:rPr>
                <w:rFonts w:ascii="Arial" w:eastAsia="Arial" w:hAnsi="Arial" w:cs="Arial"/>
                <w:sz w:val="20"/>
              </w:rPr>
            </w:pPr>
            <w:r w:rsidRPr="00F56B35">
              <w:rPr>
                <w:rFonts w:ascii="Arial" w:eastAsia="Arial" w:hAnsi="Arial" w:cs="Arial"/>
                <w:b/>
                <w:sz w:val="24"/>
              </w:rPr>
              <w:t xml:space="preserve">OVERALL </w:t>
            </w:r>
            <w:r w:rsidRPr="00F56B35">
              <w:rPr>
                <w:rFonts w:ascii="Arial" w:eastAsia="Arial" w:hAnsi="Arial" w:cs="Arial"/>
                <w:sz w:val="20"/>
              </w:rPr>
              <w:t>performance related to this educational experience</w:t>
            </w:r>
          </w:p>
        </w:tc>
        <w:tc>
          <w:tcPr>
            <w:tcW w:w="1620" w:type="dxa"/>
          </w:tcPr>
          <w:p w14:paraId="698130C6" w14:textId="77777777" w:rsidR="00F56B35" w:rsidRPr="00F56B35" w:rsidRDefault="00F56B35" w:rsidP="00F56B35">
            <w:pPr>
              <w:autoSpaceDE w:val="0"/>
              <w:autoSpaceDN w:val="0"/>
              <w:spacing w:before="124"/>
              <w:ind w:right="15"/>
              <w:jc w:val="center"/>
              <w:rPr>
                <w:rFonts w:ascii="Arial" w:eastAsia="Arial" w:hAnsi="Arial" w:cs="Arial"/>
                <w:b/>
              </w:rPr>
            </w:pPr>
            <w:r w:rsidRPr="00F56B3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46" w:type="dxa"/>
          </w:tcPr>
          <w:p w14:paraId="1C390475" w14:textId="77777777" w:rsidR="00F56B35" w:rsidRPr="00F56B35" w:rsidRDefault="00F56B35" w:rsidP="00F56B35">
            <w:pPr>
              <w:autoSpaceDE w:val="0"/>
              <w:autoSpaceDN w:val="0"/>
              <w:spacing w:before="124"/>
              <w:ind w:left="88"/>
              <w:jc w:val="center"/>
              <w:rPr>
                <w:rFonts w:ascii="Arial" w:eastAsia="Arial" w:hAnsi="Arial" w:cs="Arial"/>
                <w:b/>
              </w:rPr>
            </w:pPr>
            <w:r w:rsidRPr="00F56B3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414" w:type="dxa"/>
          </w:tcPr>
          <w:p w14:paraId="526CBEE4" w14:textId="77777777" w:rsidR="00F56B35" w:rsidRPr="00F56B35" w:rsidRDefault="00F56B35" w:rsidP="00F56B35">
            <w:pPr>
              <w:autoSpaceDE w:val="0"/>
              <w:autoSpaceDN w:val="0"/>
              <w:spacing w:before="124"/>
              <w:ind w:right="23"/>
              <w:jc w:val="center"/>
              <w:rPr>
                <w:rFonts w:ascii="Arial" w:eastAsia="Arial" w:hAnsi="Arial" w:cs="Arial"/>
                <w:b/>
              </w:rPr>
            </w:pPr>
            <w:r w:rsidRPr="00F56B3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53" w:type="dxa"/>
          </w:tcPr>
          <w:p w14:paraId="30E4081F" w14:textId="77777777" w:rsidR="00F56B35" w:rsidRPr="00F56B35" w:rsidRDefault="00F56B35" w:rsidP="00F56B35">
            <w:pPr>
              <w:autoSpaceDE w:val="0"/>
              <w:autoSpaceDN w:val="0"/>
              <w:spacing w:before="124"/>
              <w:ind w:left="131"/>
              <w:jc w:val="center"/>
              <w:rPr>
                <w:rFonts w:ascii="Arial" w:eastAsia="Arial" w:hAnsi="Arial" w:cs="Arial"/>
                <w:b/>
              </w:rPr>
            </w:pPr>
            <w:r w:rsidRPr="00F56B3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217" w:type="dxa"/>
          </w:tcPr>
          <w:p w14:paraId="37185831" w14:textId="77777777" w:rsidR="00F56B35" w:rsidRPr="00F56B35" w:rsidRDefault="00F56B35" w:rsidP="00F56B35">
            <w:pPr>
              <w:autoSpaceDE w:val="0"/>
              <w:autoSpaceDN w:val="0"/>
              <w:spacing w:before="124"/>
              <w:ind w:right="16"/>
              <w:jc w:val="center"/>
              <w:rPr>
                <w:rFonts w:ascii="Arial" w:eastAsia="Arial" w:hAnsi="Arial" w:cs="Arial"/>
                <w:b/>
              </w:rPr>
            </w:pPr>
            <w:r w:rsidRPr="00F56B35">
              <w:rPr>
                <w:rFonts w:ascii="Arial" w:eastAsia="Arial" w:hAnsi="Arial" w:cs="Arial"/>
                <w:b/>
              </w:rPr>
              <w:t>5</w:t>
            </w:r>
          </w:p>
        </w:tc>
      </w:tr>
    </w:tbl>
    <w:p w14:paraId="78B0B737" w14:textId="77777777" w:rsidR="00D979FF" w:rsidRPr="00F56B35" w:rsidRDefault="00D979FF" w:rsidP="00B90A0D">
      <w:pPr>
        <w:rPr>
          <w:rFonts w:ascii="Arial" w:hAnsi="Arial" w:cs="Arial"/>
          <w:color w:val="7030A0"/>
          <w:spacing w:val="-1"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7"/>
      </w:tblGrid>
      <w:tr w:rsidR="009B1D18" w:rsidRPr="00F56B35" w14:paraId="33817FC4" w14:textId="77777777" w:rsidTr="00F56B35">
        <w:trPr>
          <w:trHeight w:val="284"/>
        </w:trPr>
        <w:tc>
          <w:tcPr>
            <w:tcW w:w="9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DF2B" w14:textId="77777777" w:rsidR="009B1D18" w:rsidRPr="00F56B35" w:rsidRDefault="009B1D18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b/>
                <w:spacing w:val="-1"/>
              </w:rPr>
              <w:t>Feedback</w:t>
            </w:r>
            <w:r w:rsidRPr="00F56B35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56B35">
              <w:rPr>
                <w:rFonts w:ascii="Arial" w:hAnsi="Arial" w:cs="Arial"/>
                <w:b/>
              </w:rPr>
              <w:t xml:space="preserve">&amp; </w:t>
            </w:r>
            <w:r w:rsidRPr="00F56B35">
              <w:rPr>
                <w:rFonts w:ascii="Arial" w:hAnsi="Arial" w:cs="Arial"/>
                <w:b/>
                <w:spacing w:val="-1"/>
              </w:rPr>
              <w:t>Comments</w:t>
            </w:r>
          </w:p>
        </w:tc>
      </w:tr>
      <w:tr w:rsidR="009B1D18" w:rsidRPr="00F56B35" w14:paraId="06515174" w14:textId="77777777" w:rsidTr="00F56B35">
        <w:trPr>
          <w:trHeight w:val="284"/>
        </w:trPr>
        <w:tc>
          <w:tcPr>
            <w:tcW w:w="9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4185" w14:textId="77777777" w:rsidR="009B1D18" w:rsidRPr="00F56B35" w:rsidRDefault="009B1D18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  <w:spacing w:val="-1"/>
              </w:rPr>
              <w:t>Describe</w:t>
            </w:r>
            <w:r w:rsidRPr="00F56B35">
              <w:rPr>
                <w:rFonts w:ascii="Arial" w:hAnsi="Arial" w:cs="Arial"/>
                <w:spacing w:val="-2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Strengths</w:t>
            </w:r>
          </w:p>
        </w:tc>
      </w:tr>
      <w:tr w:rsidR="009B1D18" w:rsidRPr="00F56B35" w14:paraId="59ECB809" w14:textId="77777777" w:rsidTr="00F56B35">
        <w:trPr>
          <w:trHeight w:val="284"/>
        </w:trPr>
        <w:tc>
          <w:tcPr>
            <w:tcW w:w="9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5F9A3" w14:textId="77777777" w:rsidR="009B1D18" w:rsidRDefault="009B1D18" w:rsidP="00B90A0D">
            <w:pPr>
              <w:pStyle w:val="TableParagraph"/>
              <w:ind w:left="99"/>
              <w:rPr>
                <w:rFonts w:ascii="Arial" w:hAnsi="Arial" w:cs="Arial"/>
                <w:spacing w:val="-1"/>
              </w:rPr>
            </w:pPr>
            <w:r w:rsidRPr="00F56B35">
              <w:rPr>
                <w:rFonts w:ascii="Arial" w:hAnsi="Arial" w:cs="Arial"/>
                <w:spacing w:val="-1"/>
              </w:rPr>
              <w:t>Actions</w:t>
            </w:r>
            <w:r w:rsidRPr="00F56B35">
              <w:rPr>
                <w:rFonts w:ascii="Arial" w:hAnsi="Arial" w:cs="Arial"/>
                <w:spacing w:val="-4"/>
              </w:rPr>
              <w:t xml:space="preserve"> </w:t>
            </w:r>
            <w:r w:rsidRPr="00F56B35">
              <w:rPr>
                <w:rFonts w:ascii="Arial" w:hAnsi="Arial" w:cs="Arial"/>
                <w:spacing w:val="1"/>
              </w:rPr>
              <w:t>or</w:t>
            </w:r>
            <w:r w:rsidRPr="00F56B35">
              <w:rPr>
                <w:rFonts w:ascii="Arial" w:hAnsi="Arial" w:cs="Arial"/>
                <w:spacing w:val="-1"/>
              </w:rPr>
              <w:t xml:space="preserve"> Areas</w:t>
            </w:r>
            <w:r w:rsidRPr="00F56B35">
              <w:rPr>
                <w:rFonts w:ascii="Arial" w:hAnsi="Arial" w:cs="Arial"/>
                <w:spacing w:val="1"/>
              </w:rPr>
              <w:t xml:space="preserve"> </w:t>
            </w:r>
            <w:r w:rsidRPr="00F56B35">
              <w:rPr>
                <w:rFonts w:ascii="Arial" w:hAnsi="Arial" w:cs="Arial"/>
                <w:spacing w:val="-1"/>
              </w:rPr>
              <w:t>for Improvement</w:t>
            </w:r>
          </w:p>
          <w:p w14:paraId="0E8A5D0F" w14:textId="3EFBD610" w:rsidR="00E27145" w:rsidRPr="00B96115" w:rsidRDefault="00E27145" w:rsidP="00E27145">
            <w:pPr>
              <w:pStyle w:val="ListParagraph"/>
              <w:numPr>
                <w:ilvl w:val="1"/>
                <w:numId w:val="25"/>
              </w:numPr>
              <w:ind w:right="2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Concerns identified may be forwarded</w:t>
            </w:r>
            <w:r w:rsidR="00193847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to the rotation coordinator of the resident’s next rotation</w:t>
            </w:r>
          </w:p>
          <w:p w14:paraId="78AE8336" w14:textId="5E49F201" w:rsidR="00E27145" w:rsidRPr="00F56B35" w:rsidRDefault="00E27145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</w:p>
        </w:tc>
      </w:tr>
      <w:tr w:rsidR="009B1D18" w:rsidRPr="00F56B35" w14:paraId="32437A0D" w14:textId="77777777" w:rsidTr="00F56B35">
        <w:trPr>
          <w:trHeight w:val="284"/>
        </w:trPr>
        <w:tc>
          <w:tcPr>
            <w:tcW w:w="9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1034" w14:textId="77777777" w:rsidR="009B1D18" w:rsidRPr="00F56B35" w:rsidRDefault="009B1D18" w:rsidP="00B90A0D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56B35">
              <w:rPr>
                <w:rFonts w:ascii="Arial" w:hAnsi="Arial" w:cs="Arial"/>
              </w:rPr>
              <w:t>Other</w:t>
            </w:r>
            <w:r w:rsidRPr="00F56B35">
              <w:rPr>
                <w:rFonts w:ascii="Arial" w:hAnsi="Arial" w:cs="Arial"/>
                <w:spacing w:val="-1"/>
              </w:rPr>
              <w:t xml:space="preserve"> Comments</w:t>
            </w:r>
          </w:p>
        </w:tc>
      </w:tr>
    </w:tbl>
    <w:p w14:paraId="4BD2FEDA" w14:textId="7CB51CF0" w:rsidR="00B90A0D" w:rsidRPr="00F56B35" w:rsidRDefault="00B90A0D" w:rsidP="0040345F">
      <w:pPr>
        <w:ind w:firstLine="720"/>
        <w:rPr>
          <w:rFonts w:ascii="Arial" w:hAnsi="Arial" w:cs="Arial"/>
          <w:b/>
          <w:color w:val="E36C0A" w:themeColor="accent6" w:themeShade="BF"/>
          <w:u w:val="single"/>
        </w:rPr>
      </w:pPr>
    </w:p>
    <w:p w14:paraId="624AC119" w14:textId="77777777" w:rsidR="00F56B35" w:rsidRPr="00F56B35" w:rsidRDefault="00F56B35" w:rsidP="00F56B35">
      <w:pPr>
        <w:keepNext/>
        <w:keepLines/>
        <w:spacing w:before="153"/>
        <w:ind w:left="283" w:right="2192"/>
        <w:rPr>
          <w:rFonts w:ascii="Arial" w:hAnsi="Arial" w:cs="Arial"/>
          <w:b/>
        </w:rPr>
      </w:pPr>
      <w:r w:rsidRPr="00F56B35">
        <w:rPr>
          <w:rFonts w:ascii="Arial" w:hAnsi="Arial" w:cs="Arial"/>
          <w:b/>
        </w:rPr>
        <w:t>After the faculty member submits the ITAR, when the resident opens the ITAR, there are 2 standard questions that Residents must complete:</w:t>
      </w:r>
    </w:p>
    <w:p w14:paraId="68DED743" w14:textId="77777777" w:rsidR="00F56B35" w:rsidRPr="00F56B35" w:rsidRDefault="00F56B35" w:rsidP="00F56B35">
      <w:pPr>
        <w:pStyle w:val="BodyText"/>
        <w:spacing w:before="7"/>
        <w:rPr>
          <w:rFonts w:ascii="Arial" w:hAnsi="Arial" w:cs="Arial"/>
          <w:b/>
          <w:sz w:val="23"/>
        </w:rPr>
      </w:pPr>
    </w:p>
    <w:p w14:paraId="47F516DB" w14:textId="20020268" w:rsidR="00F56B35" w:rsidRPr="00F56B35" w:rsidRDefault="00F56B35" w:rsidP="00F56B35">
      <w:pPr>
        <w:pStyle w:val="ListParagraph"/>
        <w:numPr>
          <w:ilvl w:val="0"/>
          <w:numId w:val="15"/>
        </w:numPr>
        <w:tabs>
          <w:tab w:val="left" w:pos="567"/>
        </w:tabs>
        <w:autoSpaceDE w:val="0"/>
        <w:autoSpaceDN w:val="0"/>
        <w:spacing w:line="274" w:lineRule="exact"/>
        <w:ind w:hanging="283"/>
        <w:contextualSpacing w:val="0"/>
        <w:rPr>
          <w:rFonts w:ascii="Arial" w:hAnsi="Arial" w:cs="Arial"/>
          <w:sz w:val="24"/>
        </w:rPr>
      </w:pPr>
      <w:r w:rsidRPr="00F56B35">
        <w:rPr>
          <w:rFonts w:ascii="Arial" w:hAnsi="Arial" w:cs="Arial"/>
          <w:sz w:val="24"/>
        </w:rPr>
        <w:t>I received detailed verbal feedback on my performance at or near the end of the</w:t>
      </w:r>
      <w:r w:rsidRPr="00F56B35">
        <w:rPr>
          <w:rFonts w:ascii="Arial" w:hAnsi="Arial" w:cs="Arial"/>
          <w:spacing w:val="-25"/>
          <w:sz w:val="24"/>
        </w:rPr>
        <w:t xml:space="preserve"> </w:t>
      </w:r>
      <w:r w:rsidRPr="00F56B35">
        <w:rPr>
          <w:rFonts w:ascii="Arial" w:hAnsi="Arial" w:cs="Arial"/>
          <w:sz w:val="24"/>
        </w:rPr>
        <w:t>rotation.</w:t>
      </w:r>
    </w:p>
    <w:p w14:paraId="207AB085" w14:textId="77777777" w:rsidR="00F56B35" w:rsidRPr="00F56B35" w:rsidRDefault="00F56B35" w:rsidP="00F56B35">
      <w:pPr>
        <w:pStyle w:val="ListParagraph"/>
        <w:numPr>
          <w:ilvl w:val="1"/>
          <w:numId w:val="15"/>
        </w:numPr>
        <w:tabs>
          <w:tab w:val="left" w:pos="993"/>
          <w:tab w:val="left" w:pos="994"/>
        </w:tabs>
        <w:autoSpaceDE w:val="0"/>
        <w:autoSpaceDN w:val="0"/>
        <w:spacing w:line="237" w:lineRule="exact"/>
        <w:ind w:hanging="427"/>
        <w:contextualSpacing w:val="0"/>
        <w:rPr>
          <w:rFonts w:ascii="Arial" w:hAnsi="Arial" w:cs="Arial"/>
          <w:sz w:val="20"/>
        </w:rPr>
      </w:pPr>
      <w:r w:rsidRPr="00F56B35">
        <w:rPr>
          <w:rFonts w:ascii="Arial" w:hAnsi="Arial" w:cs="Arial"/>
          <w:sz w:val="20"/>
        </w:rPr>
        <w:t>Yes</w:t>
      </w:r>
    </w:p>
    <w:p w14:paraId="1DD29371" w14:textId="77777777" w:rsidR="00F56B35" w:rsidRPr="00F56B35" w:rsidRDefault="00F56B35" w:rsidP="00F56B35">
      <w:pPr>
        <w:pStyle w:val="ListParagraph"/>
        <w:numPr>
          <w:ilvl w:val="1"/>
          <w:numId w:val="15"/>
        </w:numPr>
        <w:tabs>
          <w:tab w:val="left" w:pos="993"/>
          <w:tab w:val="left" w:pos="994"/>
        </w:tabs>
        <w:autoSpaceDE w:val="0"/>
        <w:autoSpaceDN w:val="0"/>
        <w:spacing w:line="239" w:lineRule="exact"/>
        <w:ind w:hanging="427"/>
        <w:contextualSpacing w:val="0"/>
        <w:rPr>
          <w:rFonts w:ascii="Arial" w:hAnsi="Arial" w:cs="Arial"/>
          <w:sz w:val="20"/>
        </w:rPr>
      </w:pPr>
      <w:r w:rsidRPr="00F56B35">
        <w:rPr>
          <w:rFonts w:ascii="Arial" w:hAnsi="Arial" w:cs="Arial"/>
          <w:sz w:val="20"/>
        </w:rPr>
        <w:t>No</w:t>
      </w:r>
    </w:p>
    <w:p w14:paraId="326F2793" w14:textId="77777777" w:rsidR="00F56B35" w:rsidRPr="00F56B35" w:rsidRDefault="00F56B35" w:rsidP="00F56B35">
      <w:pPr>
        <w:pStyle w:val="BodyText"/>
        <w:spacing w:before="9"/>
        <w:rPr>
          <w:rFonts w:ascii="Arial" w:hAnsi="Arial" w:cs="Arial"/>
        </w:rPr>
      </w:pPr>
    </w:p>
    <w:p w14:paraId="6D4DFDDA" w14:textId="1A39C900" w:rsidR="00F56B35" w:rsidRPr="00F56B35" w:rsidRDefault="00F56B35" w:rsidP="00F56B35">
      <w:pPr>
        <w:pStyle w:val="ListParagraph"/>
        <w:numPr>
          <w:ilvl w:val="0"/>
          <w:numId w:val="15"/>
        </w:numPr>
        <w:tabs>
          <w:tab w:val="left" w:pos="567"/>
        </w:tabs>
        <w:autoSpaceDE w:val="0"/>
        <w:autoSpaceDN w:val="0"/>
        <w:spacing w:line="274" w:lineRule="exact"/>
        <w:ind w:hanging="283"/>
        <w:contextualSpacing w:val="0"/>
        <w:rPr>
          <w:rFonts w:ascii="Arial" w:hAnsi="Arial" w:cs="Arial"/>
          <w:sz w:val="24"/>
        </w:rPr>
      </w:pPr>
      <w:r w:rsidRPr="00F56B35">
        <w:rPr>
          <w:rFonts w:ascii="Arial" w:hAnsi="Arial" w:cs="Arial"/>
          <w:sz w:val="24"/>
        </w:rPr>
        <w:t>In general</w:t>
      </w:r>
      <w:r w:rsidR="002F3AFE">
        <w:rPr>
          <w:rFonts w:ascii="Arial" w:hAnsi="Arial" w:cs="Arial"/>
          <w:sz w:val="24"/>
        </w:rPr>
        <w:t>,</w:t>
      </w:r>
      <w:r w:rsidRPr="00F56B35">
        <w:rPr>
          <w:rFonts w:ascii="Arial" w:hAnsi="Arial" w:cs="Arial"/>
          <w:sz w:val="24"/>
        </w:rPr>
        <w:t xml:space="preserve"> this evaluation accurately reflects my</w:t>
      </w:r>
      <w:r w:rsidRPr="00F56B35">
        <w:rPr>
          <w:rFonts w:ascii="Arial" w:hAnsi="Arial" w:cs="Arial"/>
          <w:spacing w:val="-11"/>
          <w:sz w:val="24"/>
        </w:rPr>
        <w:t xml:space="preserve"> </w:t>
      </w:r>
      <w:r w:rsidRPr="00F56B35">
        <w:rPr>
          <w:rFonts w:ascii="Arial" w:hAnsi="Arial" w:cs="Arial"/>
          <w:sz w:val="24"/>
        </w:rPr>
        <w:t>performance.</w:t>
      </w:r>
    </w:p>
    <w:p w14:paraId="64109106" w14:textId="77777777" w:rsidR="00F56B35" w:rsidRPr="00F56B35" w:rsidRDefault="00F56B35" w:rsidP="00F56B35">
      <w:pPr>
        <w:pStyle w:val="ListParagraph"/>
        <w:numPr>
          <w:ilvl w:val="1"/>
          <w:numId w:val="15"/>
        </w:numPr>
        <w:tabs>
          <w:tab w:val="left" w:pos="993"/>
          <w:tab w:val="left" w:pos="994"/>
        </w:tabs>
        <w:autoSpaceDE w:val="0"/>
        <w:autoSpaceDN w:val="0"/>
        <w:spacing w:line="237" w:lineRule="exact"/>
        <w:ind w:hanging="427"/>
        <w:contextualSpacing w:val="0"/>
        <w:rPr>
          <w:rFonts w:ascii="Arial" w:hAnsi="Arial" w:cs="Arial"/>
          <w:sz w:val="20"/>
        </w:rPr>
      </w:pPr>
      <w:r w:rsidRPr="00F56B35">
        <w:rPr>
          <w:rFonts w:ascii="Arial" w:hAnsi="Arial" w:cs="Arial"/>
          <w:sz w:val="20"/>
        </w:rPr>
        <w:t>Yes</w:t>
      </w:r>
    </w:p>
    <w:p w14:paraId="6A9884B2" w14:textId="77777777" w:rsidR="00F56B35" w:rsidRPr="00F56B35" w:rsidRDefault="00F56B35" w:rsidP="00F56B35">
      <w:pPr>
        <w:pStyle w:val="ListParagraph"/>
        <w:numPr>
          <w:ilvl w:val="1"/>
          <w:numId w:val="15"/>
        </w:numPr>
        <w:tabs>
          <w:tab w:val="left" w:pos="993"/>
          <w:tab w:val="left" w:pos="994"/>
        </w:tabs>
        <w:autoSpaceDE w:val="0"/>
        <w:autoSpaceDN w:val="0"/>
        <w:spacing w:line="245" w:lineRule="exact"/>
        <w:ind w:hanging="427"/>
        <w:contextualSpacing w:val="0"/>
        <w:rPr>
          <w:rFonts w:ascii="Arial" w:hAnsi="Arial" w:cs="Arial"/>
        </w:rPr>
      </w:pPr>
      <w:r w:rsidRPr="00F56B35">
        <w:rPr>
          <w:rFonts w:ascii="Arial" w:hAnsi="Arial" w:cs="Arial"/>
          <w:sz w:val="20"/>
        </w:rPr>
        <w:t>No</w:t>
      </w:r>
    </w:p>
    <w:p w14:paraId="4B242C75" w14:textId="77777777" w:rsidR="00F56B35" w:rsidRPr="00F56B35" w:rsidRDefault="00F56B35" w:rsidP="0040345F">
      <w:pPr>
        <w:ind w:firstLine="720"/>
        <w:rPr>
          <w:rFonts w:ascii="Arial" w:hAnsi="Arial" w:cs="Arial"/>
          <w:b/>
          <w:color w:val="E36C0A" w:themeColor="accent6" w:themeShade="BF"/>
          <w:u w:val="single"/>
        </w:rPr>
      </w:pPr>
    </w:p>
    <w:sectPr w:rsidR="00F56B35" w:rsidRPr="00F56B35" w:rsidSect="0040345F">
      <w:headerReference w:type="default" r:id="rId8"/>
      <w:footerReference w:type="default" r:id="rId9"/>
      <w:pgSz w:w="12240" w:h="15840" w:code="1"/>
      <w:pgMar w:top="936" w:right="677" w:bottom="360" w:left="1080" w:header="72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6D5C" w14:textId="77777777" w:rsidR="00B76254" w:rsidRDefault="00B76254" w:rsidP="003D78B2">
      <w:r>
        <w:separator/>
      </w:r>
    </w:p>
  </w:endnote>
  <w:endnote w:type="continuationSeparator" w:id="0">
    <w:p w14:paraId="60D0766C" w14:textId="77777777" w:rsidR="00B76254" w:rsidRDefault="00B76254" w:rsidP="003D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Roman">
    <w:charset w:val="00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890B" w14:textId="77777777" w:rsidR="002F1865" w:rsidRDefault="00C403A9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78FC12" wp14:editId="346B2797">
              <wp:simplePos x="0" y="0"/>
              <wp:positionH relativeFrom="page">
                <wp:posOffset>6532245</wp:posOffset>
              </wp:positionH>
              <wp:positionV relativeFrom="page">
                <wp:posOffset>9437370</wp:posOffset>
              </wp:positionV>
              <wp:extent cx="122555" cy="15367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BD9A6" w14:textId="2EC6D5A7" w:rsidR="002F1865" w:rsidRDefault="00C403A9">
                          <w:pPr>
                            <w:spacing w:line="226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658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8FC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4.35pt;margin-top:743.1pt;width:9.6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" filled="f" stroked="f">
              <v:textbox inset="0,0,0,0">
                <w:txbxContent>
                  <w:p w14:paraId="68FBD9A6" w14:textId="2EC6D5A7" w:rsidR="002F1865" w:rsidRDefault="00C403A9">
                    <w:pPr>
                      <w:spacing w:line="226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658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08AE" w14:textId="77777777" w:rsidR="00B76254" w:rsidRDefault="00B76254" w:rsidP="003D78B2">
      <w:r>
        <w:separator/>
      </w:r>
    </w:p>
  </w:footnote>
  <w:footnote w:type="continuationSeparator" w:id="0">
    <w:p w14:paraId="5BDE428D" w14:textId="77777777" w:rsidR="00B76254" w:rsidRDefault="00B76254" w:rsidP="003D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2846" w14:textId="5BFE5879" w:rsidR="00B4039A" w:rsidRDefault="00B4039A" w:rsidP="00B4039A">
    <w:pPr>
      <w:rPr>
        <w:rFonts w:ascii="Arial" w:hAnsi="Arial" w:cs="Arial"/>
      </w:rPr>
    </w:pPr>
    <w:r w:rsidRPr="007C5346">
      <w:rPr>
        <w:rFonts w:ascii="Arial" w:hAnsi="Arial" w:cs="Arial"/>
        <w:b/>
        <w:color w:val="1F497D" w:themeColor="text2"/>
      </w:rPr>
      <w:t>COMPETENCY BY DESIGN (CBD)</w:t>
    </w:r>
    <w:r w:rsidRPr="007C5346">
      <w:rPr>
        <w:rFonts w:ascii="Arial" w:hAnsi="Arial" w:cs="Arial"/>
        <w:color w:val="1F497D" w:themeColor="text2"/>
      </w:rPr>
      <w:t xml:space="preserve"> </w:t>
    </w:r>
    <w:r w:rsidRPr="007C5346">
      <w:rPr>
        <w:rFonts w:ascii="Arial" w:hAnsi="Arial" w:cs="Arial"/>
      </w:rPr>
      <w:tab/>
    </w:r>
    <w:r w:rsidRPr="007C5346">
      <w:rPr>
        <w:rFonts w:ascii="Arial" w:hAnsi="Arial" w:cs="Arial"/>
        <w:b/>
        <w:color w:val="1F497D" w:themeColor="text2"/>
      </w:rPr>
      <w:t>IMPLEMENTATION PLANNING</w:t>
    </w:r>
    <w:r w:rsidR="00AB1BAA">
      <w:rPr>
        <w:rFonts w:ascii="Arial" w:hAnsi="Arial" w:cs="Arial"/>
      </w:rPr>
      <w:tab/>
    </w:r>
    <w:r w:rsidR="00AB1BAA">
      <w:rPr>
        <w:rFonts w:ascii="Arial" w:hAnsi="Arial" w:cs="Arial"/>
      </w:rPr>
      <w:tab/>
    </w:r>
    <w:r w:rsidR="002F3AFE">
      <w:rPr>
        <w:rFonts w:ascii="Arial" w:hAnsi="Arial" w:cs="Arial"/>
      </w:rPr>
      <w:tab/>
      <w:t>Sept. 9</w:t>
    </w:r>
    <w:r w:rsidR="00056221">
      <w:rPr>
        <w:rFonts w:ascii="Arial" w:hAnsi="Arial" w:cs="Arial"/>
      </w:rPr>
      <w:t>, 2022</w:t>
    </w:r>
  </w:p>
  <w:p w14:paraId="3EA22A66" w14:textId="0F93E7CA" w:rsidR="00B4039A" w:rsidRPr="00B4039A" w:rsidRDefault="00B4039A" w:rsidP="00B4039A">
    <w:pPr>
      <w:spacing w:line="276" w:lineRule="auto"/>
      <w:rPr>
        <w:rFonts w:ascii="Arial" w:hAnsi="Arial" w:cs="Arial"/>
        <w:b/>
        <w:color w:val="E36C0A" w:themeColor="accent6" w:themeShade="BF"/>
        <w:sz w:val="20"/>
      </w:rPr>
    </w:pPr>
    <w:r>
      <w:rPr>
        <w:rFonts w:ascii="Arial" w:hAnsi="Arial" w:cs="Arial"/>
        <w:b/>
        <w:color w:val="E36C0A" w:themeColor="accent6" w:themeShade="BF"/>
        <w:sz w:val="32"/>
      </w:rPr>
      <w:t>ITAR</w:t>
    </w:r>
    <w:r w:rsidRPr="0076579E">
      <w:rPr>
        <w:rFonts w:ascii="Arial" w:hAnsi="Arial" w:cs="Arial"/>
        <w:b/>
        <w:color w:val="E36C0A" w:themeColor="accent6" w:themeShade="BF"/>
        <w:sz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E"/>
    <w:multiLevelType w:val="hybridMultilevel"/>
    <w:tmpl w:val="095EBD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2746"/>
    <w:multiLevelType w:val="hybridMultilevel"/>
    <w:tmpl w:val="BE1E39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C5A51"/>
    <w:multiLevelType w:val="hybridMultilevel"/>
    <w:tmpl w:val="5D7E223A"/>
    <w:lvl w:ilvl="0" w:tplc="B7EA32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02D"/>
    <w:multiLevelType w:val="hybridMultilevel"/>
    <w:tmpl w:val="829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6E0"/>
    <w:multiLevelType w:val="hybridMultilevel"/>
    <w:tmpl w:val="EFA4E4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748D"/>
    <w:multiLevelType w:val="hybridMultilevel"/>
    <w:tmpl w:val="F678E4DC"/>
    <w:lvl w:ilvl="0" w:tplc="058AD466">
      <w:start w:val="1"/>
      <w:numFmt w:val="decimal"/>
      <w:pStyle w:val="SGT2Heading2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7744F5A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5D15"/>
    <w:multiLevelType w:val="hybridMultilevel"/>
    <w:tmpl w:val="600073B4"/>
    <w:lvl w:ilvl="0" w:tplc="1009000F">
      <w:start w:val="1"/>
      <w:numFmt w:val="decimal"/>
      <w:lvlText w:val="%1."/>
      <w:lvlJc w:val="left"/>
      <w:pPr>
        <w:ind w:left="819" w:hanging="360"/>
      </w:pPr>
    </w:lvl>
    <w:lvl w:ilvl="1" w:tplc="10090019" w:tentative="1">
      <w:start w:val="1"/>
      <w:numFmt w:val="lowerLetter"/>
      <w:lvlText w:val="%2."/>
      <w:lvlJc w:val="left"/>
      <w:pPr>
        <w:ind w:left="1539" w:hanging="360"/>
      </w:pPr>
    </w:lvl>
    <w:lvl w:ilvl="2" w:tplc="1009001B" w:tentative="1">
      <w:start w:val="1"/>
      <w:numFmt w:val="lowerRoman"/>
      <w:lvlText w:val="%3."/>
      <w:lvlJc w:val="right"/>
      <w:pPr>
        <w:ind w:left="2259" w:hanging="180"/>
      </w:pPr>
    </w:lvl>
    <w:lvl w:ilvl="3" w:tplc="1009000F" w:tentative="1">
      <w:start w:val="1"/>
      <w:numFmt w:val="decimal"/>
      <w:lvlText w:val="%4."/>
      <w:lvlJc w:val="left"/>
      <w:pPr>
        <w:ind w:left="2979" w:hanging="360"/>
      </w:pPr>
    </w:lvl>
    <w:lvl w:ilvl="4" w:tplc="10090019" w:tentative="1">
      <w:start w:val="1"/>
      <w:numFmt w:val="lowerLetter"/>
      <w:lvlText w:val="%5."/>
      <w:lvlJc w:val="left"/>
      <w:pPr>
        <w:ind w:left="3699" w:hanging="360"/>
      </w:pPr>
    </w:lvl>
    <w:lvl w:ilvl="5" w:tplc="1009001B" w:tentative="1">
      <w:start w:val="1"/>
      <w:numFmt w:val="lowerRoman"/>
      <w:lvlText w:val="%6."/>
      <w:lvlJc w:val="right"/>
      <w:pPr>
        <w:ind w:left="4419" w:hanging="180"/>
      </w:pPr>
    </w:lvl>
    <w:lvl w:ilvl="6" w:tplc="1009000F" w:tentative="1">
      <w:start w:val="1"/>
      <w:numFmt w:val="decimal"/>
      <w:lvlText w:val="%7."/>
      <w:lvlJc w:val="left"/>
      <w:pPr>
        <w:ind w:left="5139" w:hanging="360"/>
      </w:pPr>
    </w:lvl>
    <w:lvl w:ilvl="7" w:tplc="10090019" w:tentative="1">
      <w:start w:val="1"/>
      <w:numFmt w:val="lowerLetter"/>
      <w:lvlText w:val="%8."/>
      <w:lvlJc w:val="left"/>
      <w:pPr>
        <w:ind w:left="5859" w:hanging="360"/>
      </w:pPr>
    </w:lvl>
    <w:lvl w:ilvl="8" w:tplc="1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22DF7051"/>
    <w:multiLevelType w:val="hybridMultilevel"/>
    <w:tmpl w:val="2E0E3C48"/>
    <w:lvl w:ilvl="0" w:tplc="9F9A4A8C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F58F0"/>
    <w:multiLevelType w:val="hybridMultilevel"/>
    <w:tmpl w:val="4436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28A"/>
    <w:multiLevelType w:val="hybridMultilevel"/>
    <w:tmpl w:val="473E6A04"/>
    <w:lvl w:ilvl="0" w:tplc="04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2A4E1D2F"/>
    <w:multiLevelType w:val="hybridMultilevel"/>
    <w:tmpl w:val="829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6D73"/>
    <w:multiLevelType w:val="hybridMultilevel"/>
    <w:tmpl w:val="E794A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8710D"/>
    <w:multiLevelType w:val="hybridMultilevel"/>
    <w:tmpl w:val="931E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1BF8"/>
    <w:multiLevelType w:val="hybridMultilevel"/>
    <w:tmpl w:val="1244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2E9"/>
    <w:multiLevelType w:val="hybridMultilevel"/>
    <w:tmpl w:val="96C6CA06"/>
    <w:lvl w:ilvl="0" w:tplc="8CB0D23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72794"/>
    <w:multiLevelType w:val="hybridMultilevel"/>
    <w:tmpl w:val="2CEA5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C139C"/>
    <w:multiLevelType w:val="multilevel"/>
    <w:tmpl w:val="1724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C80A44"/>
    <w:multiLevelType w:val="hybridMultilevel"/>
    <w:tmpl w:val="FCEA6A3A"/>
    <w:lvl w:ilvl="0" w:tplc="1009000F">
      <w:start w:val="1"/>
      <w:numFmt w:val="decimal"/>
      <w:lvlText w:val="%1."/>
      <w:lvlJc w:val="left"/>
      <w:pPr>
        <w:ind w:left="45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57546F3E"/>
    <w:multiLevelType w:val="hybridMultilevel"/>
    <w:tmpl w:val="DD7468B8"/>
    <w:lvl w:ilvl="0" w:tplc="DB224D6A">
      <w:start w:val="1"/>
      <w:numFmt w:val="decimal"/>
      <w:lvlText w:val="%1."/>
      <w:lvlJc w:val="left"/>
      <w:pPr>
        <w:ind w:left="566" w:hanging="284"/>
      </w:pPr>
      <w:rPr>
        <w:rFonts w:ascii="Arial" w:eastAsia="Arial" w:hAnsi="Arial" w:cs="Arial" w:hint="default"/>
        <w:w w:val="100"/>
        <w:sz w:val="24"/>
        <w:szCs w:val="24"/>
      </w:rPr>
    </w:lvl>
    <w:lvl w:ilvl="1" w:tplc="3B3E1AD0">
      <w:numFmt w:val="bullet"/>
      <w:lvlText w:val="o"/>
      <w:lvlJc w:val="left"/>
      <w:pPr>
        <w:ind w:left="993" w:hanging="428"/>
      </w:pPr>
      <w:rPr>
        <w:rFonts w:hint="default"/>
        <w:w w:val="100"/>
      </w:rPr>
    </w:lvl>
    <w:lvl w:ilvl="2" w:tplc="11FA02E2">
      <w:numFmt w:val="bullet"/>
      <w:lvlText w:val=""/>
      <w:lvlJc w:val="left"/>
      <w:pPr>
        <w:ind w:left="24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 w:tplc="1374CEC2">
      <w:numFmt w:val="bullet"/>
      <w:lvlText w:val=""/>
      <w:lvlJc w:val="left"/>
      <w:pPr>
        <w:ind w:left="263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73167EE6">
      <w:numFmt w:val="bullet"/>
      <w:lvlText w:val="•"/>
      <w:lvlJc w:val="left"/>
      <w:pPr>
        <w:ind w:left="3957" w:hanging="360"/>
      </w:pPr>
      <w:rPr>
        <w:rFonts w:hint="default"/>
      </w:rPr>
    </w:lvl>
    <w:lvl w:ilvl="5" w:tplc="B6AEDE3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7CD204F8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E99A646A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C28E75A0">
      <w:numFmt w:val="bullet"/>
      <w:lvlText w:val="•"/>
      <w:lvlJc w:val="left"/>
      <w:pPr>
        <w:ind w:left="9225" w:hanging="360"/>
      </w:pPr>
      <w:rPr>
        <w:rFonts w:hint="default"/>
      </w:rPr>
    </w:lvl>
  </w:abstractNum>
  <w:abstractNum w:abstractNumId="19" w15:restartNumberingAfterBreak="0">
    <w:nsid w:val="5DFB312D"/>
    <w:multiLevelType w:val="hybridMultilevel"/>
    <w:tmpl w:val="890E6044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7BB3F34"/>
    <w:multiLevelType w:val="multilevel"/>
    <w:tmpl w:val="D70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AB1FB2"/>
    <w:multiLevelType w:val="hybridMultilevel"/>
    <w:tmpl w:val="D7521EE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6C6EC0"/>
    <w:multiLevelType w:val="multilevel"/>
    <w:tmpl w:val="3086FF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98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3350652"/>
    <w:multiLevelType w:val="hybridMultilevel"/>
    <w:tmpl w:val="3C34F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073AC"/>
    <w:multiLevelType w:val="hybridMultilevel"/>
    <w:tmpl w:val="96E2F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93275">
    <w:abstractNumId w:val="22"/>
  </w:num>
  <w:num w:numId="2" w16cid:durableId="361900665">
    <w:abstractNumId w:val="16"/>
  </w:num>
  <w:num w:numId="3" w16cid:durableId="1459644814">
    <w:abstractNumId w:val="5"/>
  </w:num>
  <w:num w:numId="4" w16cid:durableId="1413968067">
    <w:abstractNumId w:val="14"/>
  </w:num>
  <w:num w:numId="5" w16cid:durableId="787047389">
    <w:abstractNumId w:val="1"/>
  </w:num>
  <w:num w:numId="6" w16cid:durableId="2047213581">
    <w:abstractNumId w:val="19"/>
  </w:num>
  <w:num w:numId="7" w16cid:durableId="2128355757">
    <w:abstractNumId w:val="17"/>
  </w:num>
  <w:num w:numId="8" w16cid:durableId="671373360">
    <w:abstractNumId w:val="13"/>
  </w:num>
  <w:num w:numId="9" w16cid:durableId="1449398616">
    <w:abstractNumId w:val="11"/>
  </w:num>
  <w:num w:numId="10" w16cid:durableId="280772129">
    <w:abstractNumId w:val="7"/>
  </w:num>
  <w:num w:numId="11" w16cid:durableId="1412696399">
    <w:abstractNumId w:val="2"/>
  </w:num>
  <w:num w:numId="12" w16cid:durableId="1822457508">
    <w:abstractNumId w:val="8"/>
  </w:num>
  <w:num w:numId="13" w16cid:durableId="1733457989">
    <w:abstractNumId w:val="10"/>
  </w:num>
  <w:num w:numId="14" w16cid:durableId="1248467526">
    <w:abstractNumId w:val="6"/>
  </w:num>
  <w:num w:numId="15" w16cid:durableId="1699623595">
    <w:abstractNumId w:val="18"/>
  </w:num>
  <w:num w:numId="16" w16cid:durableId="1760953705">
    <w:abstractNumId w:val="3"/>
  </w:num>
  <w:num w:numId="17" w16cid:durableId="506671690">
    <w:abstractNumId w:val="23"/>
  </w:num>
  <w:num w:numId="18" w16cid:durableId="1710959663">
    <w:abstractNumId w:val="0"/>
  </w:num>
  <w:num w:numId="19" w16cid:durableId="2107067051">
    <w:abstractNumId w:val="24"/>
  </w:num>
  <w:num w:numId="20" w16cid:durableId="21978436">
    <w:abstractNumId w:val="15"/>
  </w:num>
  <w:num w:numId="21" w16cid:durableId="2128695937">
    <w:abstractNumId w:val="4"/>
  </w:num>
  <w:num w:numId="22" w16cid:durableId="859709421">
    <w:abstractNumId w:val="21"/>
  </w:num>
  <w:num w:numId="23" w16cid:durableId="1600680477">
    <w:abstractNumId w:val="12"/>
  </w:num>
  <w:num w:numId="24" w16cid:durableId="132331787">
    <w:abstractNumId w:val="20"/>
  </w:num>
  <w:num w:numId="25" w16cid:durableId="307785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B2"/>
    <w:rsid w:val="00035A4C"/>
    <w:rsid w:val="000478A1"/>
    <w:rsid w:val="0005481A"/>
    <w:rsid w:val="000548AF"/>
    <w:rsid w:val="00056221"/>
    <w:rsid w:val="000607DB"/>
    <w:rsid w:val="00062727"/>
    <w:rsid w:val="000A2E09"/>
    <w:rsid w:val="000A2F46"/>
    <w:rsid w:val="000C66B8"/>
    <w:rsid w:val="000D0C03"/>
    <w:rsid w:val="000D752F"/>
    <w:rsid w:val="000F0DC6"/>
    <w:rsid w:val="00115D0F"/>
    <w:rsid w:val="0014040A"/>
    <w:rsid w:val="001413AE"/>
    <w:rsid w:val="00141D63"/>
    <w:rsid w:val="001717CD"/>
    <w:rsid w:val="001717D7"/>
    <w:rsid w:val="0017536B"/>
    <w:rsid w:val="00175BFD"/>
    <w:rsid w:val="00184921"/>
    <w:rsid w:val="00184A7A"/>
    <w:rsid w:val="001860D6"/>
    <w:rsid w:val="00193847"/>
    <w:rsid w:val="001B1F10"/>
    <w:rsid w:val="001C35A3"/>
    <w:rsid w:val="001E1AB3"/>
    <w:rsid w:val="00202CC6"/>
    <w:rsid w:val="00207802"/>
    <w:rsid w:val="0021391C"/>
    <w:rsid w:val="00223512"/>
    <w:rsid w:val="00256ABA"/>
    <w:rsid w:val="0028301B"/>
    <w:rsid w:val="002A6ACB"/>
    <w:rsid w:val="002B39A9"/>
    <w:rsid w:val="002E534D"/>
    <w:rsid w:val="002F1664"/>
    <w:rsid w:val="002F3AFE"/>
    <w:rsid w:val="0030295C"/>
    <w:rsid w:val="0030467F"/>
    <w:rsid w:val="00304B96"/>
    <w:rsid w:val="00315A1C"/>
    <w:rsid w:val="0032173F"/>
    <w:rsid w:val="003267F8"/>
    <w:rsid w:val="003304AD"/>
    <w:rsid w:val="00341943"/>
    <w:rsid w:val="00352659"/>
    <w:rsid w:val="00364517"/>
    <w:rsid w:val="00391131"/>
    <w:rsid w:val="003940D2"/>
    <w:rsid w:val="003B4981"/>
    <w:rsid w:val="003B4B76"/>
    <w:rsid w:val="003D3D98"/>
    <w:rsid w:val="003D78B2"/>
    <w:rsid w:val="003E3F01"/>
    <w:rsid w:val="003F16AA"/>
    <w:rsid w:val="003F6135"/>
    <w:rsid w:val="0040345F"/>
    <w:rsid w:val="004143C8"/>
    <w:rsid w:val="00415464"/>
    <w:rsid w:val="004248DF"/>
    <w:rsid w:val="0043044A"/>
    <w:rsid w:val="00444CA4"/>
    <w:rsid w:val="004464B4"/>
    <w:rsid w:val="00450B6D"/>
    <w:rsid w:val="0045159B"/>
    <w:rsid w:val="004810A2"/>
    <w:rsid w:val="00493085"/>
    <w:rsid w:val="004B3B6A"/>
    <w:rsid w:val="004B40B9"/>
    <w:rsid w:val="004C07E5"/>
    <w:rsid w:val="004C52CC"/>
    <w:rsid w:val="004C5C40"/>
    <w:rsid w:val="004F27AC"/>
    <w:rsid w:val="00506053"/>
    <w:rsid w:val="0052350F"/>
    <w:rsid w:val="00545717"/>
    <w:rsid w:val="005568F4"/>
    <w:rsid w:val="005839F6"/>
    <w:rsid w:val="00594E11"/>
    <w:rsid w:val="005A6DC4"/>
    <w:rsid w:val="005A7722"/>
    <w:rsid w:val="005B0D7D"/>
    <w:rsid w:val="005C1B23"/>
    <w:rsid w:val="005C5EE4"/>
    <w:rsid w:val="005D6CB0"/>
    <w:rsid w:val="005D7DD5"/>
    <w:rsid w:val="00600801"/>
    <w:rsid w:val="00621193"/>
    <w:rsid w:val="00625F4E"/>
    <w:rsid w:val="006910E6"/>
    <w:rsid w:val="006D5E42"/>
    <w:rsid w:val="007143D7"/>
    <w:rsid w:val="00715EB9"/>
    <w:rsid w:val="007363DC"/>
    <w:rsid w:val="00736C8F"/>
    <w:rsid w:val="00744EDB"/>
    <w:rsid w:val="00750D6C"/>
    <w:rsid w:val="00764A99"/>
    <w:rsid w:val="00766FB1"/>
    <w:rsid w:val="00772E14"/>
    <w:rsid w:val="00775EAE"/>
    <w:rsid w:val="00780FF5"/>
    <w:rsid w:val="00782E57"/>
    <w:rsid w:val="00783543"/>
    <w:rsid w:val="00790802"/>
    <w:rsid w:val="00791B99"/>
    <w:rsid w:val="00792C48"/>
    <w:rsid w:val="007A555E"/>
    <w:rsid w:val="007C3421"/>
    <w:rsid w:val="007C6E76"/>
    <w:rsid w:val="007E3A27"/>
    <w:rsid w:val="007F459C"/>
    <w:rsid w:val="008019ED"/>
    <w:rsid w:val="00823943"/>
    <w:rsid w:val="00831DE1"/>
    <w:rsid w:val="0084441E"/>
    <w:rsid w:val="008640AF"/>
    <w:rsid w:val="008704A1"/>
    <w:rsid w:val="008815C2"/>
    <w:rsid w:val="00885D76"/>
    <w:rsid w:val="00887E4E"/>
    <w:rsid w:val="00894FC8"/>
    <w:rsid w:val="00897E0B"/>
    <w:rsid w:val="008A1137"/>
    <w:rsid w:val="008B28DB"/>
    <w:rsid w:val="008E10C7"/>
    <w:rsid w:val="008E6DA0"/>
    <w:rsid w:val="008E7918"/>
    <w:rsid w:val="00922272"/>
    <w:rsid w:val="00926584"/>
    <w:rsid w:val="0092719F"/>
    <w:rsid w:val="0096664B"/>
    <w:rsid w:val="00970D31"/>
    <w:rsid w:val="00987C8D"/>
    <w:rsid w:val="009A59FF"/>
    <w:rsid w:val="009B1D18"/>
    <w:rsid w:val="009C2ABC"/>
    <w:rsid w:val="009F267C"/>
    <w:rsid w:val="009F6589"/>
    <w:rsid w:val="00A1396C"/>
    <w:rsid w:val="00A329C5"/>
    <w:rsid w:val="00A469AF"/>
    <w:rsid w:val="00A52B72"/>
    <w:rsid w:val="00A634BA"/>
    <w:rsid w:val="00A80C4E"/>
    <w:rsid w:val="00AB1BAA"/>
    <w:rsid w:val="00AB2578"/>
    <w:rsid w:val="00AB7B65"/>
    <w:rsid w:val="00AC4D35"/>
    <w:rsid w:val="00AD218F"/>
    <w:rsid w:val="00AD250C"/>
    <w:rsid w:val="00AD7B16"/>
    <w:rsid w:val="00AF354C"/>
    <w:rsid w:val="00B30123"/>
    <w:rsid w:val="00B32EA7"/>
    <w:rsid w:val="00B4039A"/>
    <w:rsid w:val="00B47CCC"/>
    <w:rsid w:val="00B566B6"/>
    <w:rsid w:val="00B72129"/>
    <w:rsid w:val="00B76254"/>
    <w:rsid w:val="00B901B7"/>
    <w:rsid w:val="00B90A0D"/>
    <w:rsid w:val="00BA2327"/>
    <w:rsid w:val="00BA433D"/>
    <w:rsid w:val="00BC2206"/>
    <w:rsid w:val="00BC2C1D"/>
    <w:rsid w:val="00BD7C2A"/>
    <w:rsid w:val="00BE3354"/>
    <w:rsid w:val="00BF49CE"/>
    <w:rsid w:val="00C2597F"/>
    <w:rsid w:val="00C403A9"/>
    <w:rsid w:val="00C43F36"/>
    <w:rsid w:val="00C51D2C"/>
    <w:rsid w:val="00C53BBB"/>
    <w:rsid w:val="00C53E8A"/>
    <w:rsid w:val="00C55F22"/>
    <w:rsid w:val="00C63658"/>
    <w:rsid w:val="00C644C1"/>
    <w:rsid w:val="00C828A6"/>
    <w:rsid w:val="00C90FFC"/>
    <w:rsid w:val="00CA33AA"/>
    <w:rsid w:val="00CA45BD"/>
    <w:rsid w:val="00CA5EC8"/>
    <w:rsid w:val="00CC4F26"/>
    <w:rsid w:val="00D02B73"/>
    <w:rsid w:val="00D0525B"/>
    <w:rsid w:val="00D05E1B"/>
    <w:rsid w:val="00D17C5D"/>
    <w:rsid w:val="00D35DE9"/>
    <w:rsid w:val="00D44899"/>
    <w:rsid w:val="00D47B74"/>
    <w:rsid w:val="00D82B52"/>
    <w:rsid w:val="00D90458"/>
    <w:rsid w:val="00D94E10"/>
    <w:rsid w:val="00D9743A"/>
    <w:rsid w:val="00D979FF"/>
    <w:rsid w:val="00DA6C4F"/>
    <w:rsid w:val="00DB1ECC"/>
    <w:rsid w:val="00DF6FA4"/>
    <w:rsid w:val="00E03E7B"/>
    <w:rsid w:val="00E12ED4"/>
    <w:rsid w:val="00E21D2E"/>
    <w:rsid w:val="00E27145"/>
    <w:rsid w:val="00E42885"/>
    <w:rsid w:val="00E44A13"/>
    <w:rsid w:val="00E4677B"/>
    <w:rsid w:val="00E53AB3"/>
    <w:rsid w:val="00E575FF"/>
    <w:rsid w:val="00E90800"/>
    <w:rsid w:val="00EC6EF7"/>
    <w:rsid w:val="00ED2B7C"/>
    <w:rsid w:val="00EE600F"/>
    <w:rsid w:val="00EE7573"/>
    <w:rsid w:val="00F043EF"/>
    <w:rsid w:val="00F06A92"/>
    <w:rsid w:val="00F06E5C"/>
    <w:rsid w:val="00F12A79"/>
    <w:rsid w:val="00F2202B"/>
    <w:rsid w:val="00F37A50"/>
    <w:rsid w:val="00F56B35"/>
    <w:rsid w:val="00F67870"/>
    <w:rsid w:val="00F75AB2"/>
    <w:rsid w:val="00F76E00"/>
    <w:rsid w:val="00F91EC6"/>
    <w:rsid w:val="00FA4C4D"/>
    <w:rsid w:val="00FA6D84"/>
    <w:rsid w:val="00FC43DF"/>
    <w:rsid w:val="00FC73B7"/>
    <w:rsid w:val="00FE32C2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CF28B"/>
  <w15:docId w15:val="{3D3B9FEE-057D-4319-BD84-082DFE6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78B2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7E0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E0B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E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E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E3354"/>
    <w:rPr>
      <w:rFonts w:ascii="Avenir Light" w:hAnsi="Avenir Light"/>
      <w:b w:val="0"/>
      <w:bCs w:val="0"/>
      <w:i w:val="0"/>
      <w:iCs w:val="0"/>
      <w:sz w:val="16"/>
    </w:rPr>
  </w:style>
  <w:style w:type="paragraph" w:styleId="BodyText">
    <w:name w:val="Body Text"/>
    <w:aliases w:val="aven"/>
    <w:basedOn w:val="Normal"/>
    <w:link w:val="BodyTextChar"/>
    <w:uiPriority w:val="1"/>
    <w:rsid w:val="002B39A9"/>
    <w:pPr>
      <w:ind w:left="104"/>
    </w:pPr>
    <w:rPr>
      <w:rFonts w:eastAsia="Verdana"/>
      <w:szCs w:val="16"/>
    </w:rPr>
  </w:style>
  <w:style w:type="character" w:customStyle="1" w:styleId="BodyTextChar">
    <w:name w:val="Body Text Char"/>
    <w:aliases w:val="aven Char"/>
    <w:basedOn w:val="DefaultParagraphFont"/>
    <w:link w:val="BodyText"/>
    <w:uiPriority w:val="1"/>
    <w:rsid w:val="002B39A9"/>
    <w:rPr>
      <w:rFonts w:ascii="Avenir Roman" w:eastAsia="Verdana" w:hAnsi="Avenir Roman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qFormat/>
    <w:rsid w:val="00897E0B"/>
    <w:pPr>
      <w:spacing w:before="60" w:after="120"/>
      <w:ind w:left="142"/>
    </w:pPr>
    <w:rPr>
      <w:rFonts w:eastAsia="Calibri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97E0B"/>
    <w:rPr>
      <w:rFonts w:ascii="Arial" w:eastAsia="Calibri" w:hAnsi="Arial" w:cs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897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E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E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E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E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97E0B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E0B"/>
    <w:pPr>
      <w:numPr>
        <w:ilvl w:val="1"/>
      </w:numPr>
      <w:spacing w:after="160"/>
    </w:pPr>
    <w:rPr>
      <w:rFonts w:ascii="Avenir Medium" w:eastAsiaTheme="minorEastAsia" w:hAnsi="Avenir Medium"/>
      <w:color w:val="5A5A5A" w:themeColor="text1" w:themeTint="A5"/>
      <w:spacing w:val="15"/>
      <w:lang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897E0B"/>
    <w:rPr>
      <w:rFonts w:ascii="Avenir Medium" w:eastAsiaTheme="minorEastAsia" w:hAnsi="Avenir Medium"/>
      <w:color w:val="5A5A5A" w:themeColor="text1" w:themeTint="A5"/>
      <w:spacing w:val="15"/>
      <w:lang w:eastAsia="en-CA"/>
    </w:rPr>
  </w:style>
  <w:style w:type="paragraph" w:styleId="NoSpacing">
    <w:name w:val="No Spacing"/>
    <w:link w:val="NoSpacingChar"/>
    <w:uiPriority w:val="1"/>
    <w:qFormat/>
    <w:rsid w:val="00897E0B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97E0B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897E0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E0B"/>
    <w:pPr>
      <w:spacing w:after="0"/>
      <w:outlineLvl w:val="9"/>
    </w:pPr>
    <w:rPr>
      <w:lang w:eastAsia="ja-JP"/>
    </w:rPr>
  </w:style>
  <w:style w:type="paragraph" w:customStyle="1" w:styleId="NormalSGT">
    <w:name w:val="Normal SGT"/>
    <w:basedOn w:val="Normal"/>
    <w:link w:val="NormalSGTChar"/>
    <w:uiPriority w:val="1"/>
    <w:qFormat/>
    <w:rsid w:val="003D78B2"/>
    <w:pPr>
      <w:widowControl/>
      <w:spacing w:after="200"/>
    </w:pPr>
    <w:rPr>
      <w:rFonts w:ascii="Arial" w:hAnsi="Arial" w:cs="Arial"/>
      <w:sz w:val="24"/>
      <w:szCs w:val="24"/>
      <w:lang w:val="en-CA"/>
    </w:rPr>
  </w:style>
  <w:style w:type="character" w:customStyle="1" w:styleId="NormalSGTChar">
    <w:name w:val="Normal SGT Char"/>
    <w:basedOn w:val="DefaultParagraphFont"/>
    <w:link w:val="NormalSGT"/>
    <w:uiPriority w:val="1"/>
    <w:rsid w:val="003D78B2"/>
    <w:rPr>
      <w:rFonts w:ascii="Arial" w:hAnsi="Arial" w:cs="Arial"/>
      <w:sz w:val="24"/>
      <w:szCs w:val="24"/>
      <w:lang w:val="en-CA"/>
    </w:rPr>
  </w:style>
  <w:style w:type="paragraph" w:customStyle="1" w:styleId="SGT2Heading2">
    <w:name w:val="SGT 2 Heading 2"/>
    <w:basedOn w:val="Heading2"/>
    <w:next w:val="NormalSGT"/>
    <w:link w:val="SGT2Heading2Char"/>
    <w:uiPriority w:val="1"/>
    <w:qFormat/>
    <w:rsid w:val="003D78B2"/>
    <w:pPr>
      <w:numPr>
        <w:numId w:val="3"/>
      </w:numPr>
      <w:spacing w:before="320" w:after="0"/>
    </w:pPr>
    <w:rPr>
      <w:rFonts w:ascii="Arial" w:hAnsi="Arial" w:cs="Arial"/>
    </w:rPr>
  </w:style>
  <w:style w:type="character" w:customStyle="1" w:styleId="SGT2Heading2Char">
    <w:name w:val="SGT 2 Heading 2 Char"/>
    <w:basedOn w:val="Heading2Char"/>
    <w:link w:val="SGT2Heading2"/>
    <w:uiPriority w:val="1"/>
    <w:rsid w:val="003D78B2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8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8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78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8B2"/>
  </w:style>
  <w:style w:type="paragraph" w:styleId="Footer">
    <w:name w:val="footer"/>
    <w:basedOn w:val="Normal"/>
    <w:link w:val="FooterChar"/>
    <w:uiPriority w:val="99"/>
    <w:unhideWhenUsed/>
    <w:rsid w:val="003D7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8B2"/>
  </w:style>
  <w:style w:type="paragraph" w:styleId="BalloonText">
    <w:name w:val="Balloon Text"/>
    <w:basedOn w:val="Normal"/>
    <w:link w:val="BalloonTextChar"/>
    <w:uiPriority w:val="99"/>
    <w:semiHidden/>
    <w:unhideWhenUsed/>
    <w:rsid w:val="00391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1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13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B1D18"/>
  </w:style>
  <w:style w:type="table" w:styleId="TableGrid">
    <w:name w:val="Table Grid"/>
    <w:basedOn w:val="TableNormal"/>
    <w:uiPriority w:val="39"/>
    <w:rsid w:val="00885D7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T1Heading1">
    <w:name w:val="SGT 1 Heading 1"/>
    <w:basedOn w:val="Heading1"/>
    <w:next w:val="Normal"/>
    <w:link w:val="SGT1Heading1Char"/>
    <w:qFormat/>
    <w:rsid w:val="00B90A0D"/>
    <w:pPr>
      <w:widowControl/>
      <w:spacing w:before="320" w:after="0"/>
    </w:pPr>
    <w:rPr>
      <w:rFonts w:ascii="Arial" w:hAnsi="Arial" w:cs="Arial"/>
      <w:b w:val="0"/>
      <w:bCs w:val="0"/>
      <w:sz w:val="32"/>
      <w:szCs w:val="32"/>
    </w:rPr>
  </w:style>
  <w:style w:type="character" w:customStyle="1" w:styleId="SGT1Heading1Char">
    <w:name w:val="SGT 1 Heading 1 Char"/>
    <w:basedOn w:val="Heading1Char"/>
    <w:link w:val="SGT1Heading1"/>
    <w:rsid w:val="00B90A0D"/>
    <w:rPr>
      <w:rFonts w:ascii="Arial" w:eastAsiaTheme="majorEastAsia" w:hAnsi="Arial" w:cs="Arial"/>
      <w:b w:val="0"/>
      <w:bCs w:val="0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15D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115D0F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555E"/>
    <w:pPr>
      <w:spacing w:after="0" w:line="240" w:lineRule="auto"/>
    </w:pPr>
    <w:rPr>
      <w:rFonts w:ascii="Arial" w:eastAsia="Calibri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5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bme.postmd.utoronto.ca/?ddownload=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Glover Takahashi</dc:creator>
  <cp:lastModifiedBy>Charles Andreasen</cp:lastModifiedBy>
  <cp:revision>4</cp:revision>
  <dcterms:created xsi:type="dcterms:W3CDTF">2022-09-09T19:29:00Z</dcterms:created>
  <dcterms:modified xsi:type="dcterms:W3CDTF">2022-09-09T19:58:00Z</dcterms:modified>
</cp:coreProperties>
</file>