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0E378" w14:textId="77777777" w:rsidR="001A18F9" w:rsidRPr="00326ED3" w:rsidRDefault="00FB2652">
      <w:pPr>
        <w:rPr>
          <w:rFonts w:asciiTheme="majorHAnsi" w:hAnsiTheme="majorHAnsi"/>
          <w:b/>
          <w:color w:val="365F91" w:themeColor="accent1" w:themeShade="BF"/>
          <w:sz w:val="40"/>
          <w:szCs w:val="40"/>
        </w:rPr>
      </w:pPr>
      <w:r>
        <w:rPr>
          <w:rFonts w:asciiTheme="majorHAnsi" w:hAnsiTheme="majorHAnsi"/>
          <w:b/>
          <w:color w:val="365F91" w:themeColor="accent1" w:themeShade="BF"/>
          <w:sz w:val="40"/>
          <w:szCs w:val="40"/>
        </w:rPr>
        <w:t xml:space="preserve">PAAC </w:t>
      </w:r>
      <w:r w:rsidR="001A18F9" w:rsidRPr="00326ED3">
        <w:rPr>
          <w:rFonts w:asciiTheme="majorHAnsi" w:hAnsiTheme="majorHAnsi"/>
          <w:b/>
          <w:color w:val="365F91" w:themeColor="accent1" w:themeShade="BF"/>
          <w:sz w:val="40"/>
          <w:szCs w:val="40"/>
        </w:rPr>
        <w:t>Meeting</w:t>
      </w:r>
    </w:p>
    <w:p w14:paraId="05833AC1" w14:textId="77777777" w:rsidR="00326ED3" w:rsidRPr="00326ED3" w:rsidRDefault="0087771A">
      <w:pPr>
        <w:rPr>
          <w:rFonts w:asciiTheme="majorHAnsi" w:hAnsiTheme="majorHAnsi"/>
        </w:rPr>
      </w:pPr>
      <w:r>
        <w:rPr>
          <w:rFonts w:asciiTheme="majorHAnsi" w:hAnsiTheme="majorHAnsi"/>
        </w:rPr>
        <w:t>Tuesday</w:t>
      </w:r>
      <w:r w:rsidR="00F608EC">
        <w:rPr>
          <w:rFonts w:asciiTheme="majorHAnsi" w:hAnsiTheme="majorHAnsi"/>
        </w:rPr>
        <w:t xml:space="preserve"> </w:t>
      </w:r>
      <w:r w:rsidR="00F26759">
        <w:rPr>
          <w:rFonts w:asciiTheme="majorHAnsi" w:hAnsiTheme="majorHAnsi"/>
        </w:rPr>
        <w:t>September</w:t>
      </w:r>
      <w:r>
        <w:rPr>
          <w:rFonts w:asciiTheme="majorHAnsi" w:hAnsiTheme="majorHAnsi"/>
        </w:rPr>
        <w:t xml:space="preserve"> 1</w:t>
      </w:r>
      <w:r w:rsidR="00F26759">
        <w:rPr>
          <w:rFonts w:asciiTheme="majorHAnsi" w:hAnsiTheme="majorHAnsi"/>
        </w:rPr>
        <w:t>0</w:t>
      </w:r>
      <w:r w:rsidR="00F608EC">
        <w:rPr>
          <w:rFonts w:asciiTheme="majorHAnsi" w:hAnsiTheme="majorHAnsi"/>
        </w:rPr>
        <w:t>, 2019</w:t>
      </w:r>
    </w:p>
    <w:p w14:paraId="1671AE85" w14:textId="77777777" w:rsidR="001A18F9" w:rsidRPr="00326ED3" w:rsidRDefault="001A18F9">
      <w:pPr>
        <w:pBdr>
          <w:bottom w:val="single" w:sz="12" w:space="1" w:color="auto"/>
        </w:pBdr>
        <w:rPr>
          <w:rFonts w:asciiTheme="majorHAnsi" w:hAnsiTheme="majorHAnsi"/>
          <w:b/>
          <w:sz w:val="36"/>
          <w:szCs w:val="36"/>
        </w:rPr>
      </w:pPr>
      <w:r w:rsidRPr="00326ED3">
        <w:rPr>
          <w:rFonts w:asciiTheme="majorHAnsi" w:hAnsiTheme="majorHAnsi"/>
          <w:b/>
          <w:sz w:val="36"/>
          <w:szCs w:val="36"/>
        </w:rPr>
        <w:t>NOTES – Meeting Summary</w:t>
      </w:r>
    </w:p>
    <w:p w14:paraId="2240E4D5" w14:textId="77777777" w:rsidR="001A18F9" w:rsidRDefault="001A18F9">
      <w:pPr>
        <w:rPr>
          <w:rFonts w:asciiTheme="majorHAnsi" w:hAnsiTheme="majorHAnsi"/>
        </w:rPr>
      </w:pPr>
    </w:p>
    <w:p w14:paraId="2E9781EB" w14:textId="77777777" w:rsidR="00DF67BE" w:rsidRDefault="00D608F9" w:rsidP="00297F87">
      <w:pPr>
        <w:rPr>
          <w:rFonts w:asciiTheme="majorHAnsi" w:hAnsiTheme="majorHAnsi"/>
          <w:sz w:val="22"/>
          <w:szCs w:val="22"/>
        </w:rPr>
      </w:pPr>
      <w:r w:rsidRPr="00AA3E31">
        <w:rPr>
          <w:rFonts w:asciiTheme="majorHAnsi" w:hAnsiTheme="majorHAnsi"/>
          <w:b/>
          <w:sz w:val="22"/>
          <w:szCs w:val="22"/>
        </w:rPr>
        <w:t>Attendees:</w:t>
      </w:r>
      <w:r w:rsidRPr="00AA3E31">
        <w:rPr>
          <w:rFonts w:asciiTheme="majorHAnsi" w:hAnsiTheme="majorHAnsi"/>
          <w:sz w:val="22"/>
          <w:szCs w:val="22"/>
        </w:rPr>
        <w:t xml:space="preserve">  </w:t>
      </w:r>
      <w:r w:rsidR="00103328">
        <w:rPr>
          <w:rFonts w:asciiTheme="majorHAnsi" w:hAnsiTheme="majorHAnsi"/>
          <w:sz w:val="22"/>
          <w:szCs w:val="22"/>
        </w:rPr>
        <w:t xml:space="preserve">Bernice Baumgart, Savannah Clancey, </w:t>
      </w:r>
      <w:r w:rsidR="006B54C2">
        <w:rPr>
          <w:rFonts w:asciiTheme="majorHAnsi" w:hAnsiTheme="majorHAnsi"/>
          <w:sz w:val="22"/>
          <w:szCs w:val="22"/>
        </w:rPr>
        <w:t xml:space="preserve">Catherine Wong, </w:t>
      </w:r>
      <w:r w:rsidR="00103328">
        <w:rPr>
          <w:rFonts w:asciiTheme="majorHAnsi" w:hAnsiTheme="majorHAnsi"/>
          <w:sz w:val="22"/>
          <w:szCs w:val="22"/>
        </w:rPr>
        <w:t xml:space="preserve">Bryan Abankwah, </w:t>
      </w:r>
      <w:r w:rsidR="00F608EC">
        <w:rPr>
          <w:rFonts w:asciiTheme="majorHAnsi" w:hAnsiTheme="majorHAnsi"/>
          <w:sz w:val="22"/>
          <w:szCs w:val="22"/>
        </w:rPr>
        <w:t>Paula Nixon,</w:t>
      </w:r>
      <w:r w:rsidR="003D6F9B">
        <w:rPr>
          <w:rFonts w:asciiTheme="majorHAnsi" w:hAnsiTheme="majorHAnsi"/>
          <w:sz w:val="22"/>
          <w:szCs w:val="22"/>
        </w:rPr>
        <w:t xml:space="preserve"> </w:t>
      </w:r>
      <w:r w:rsidR="003153AE">
        <w:rPr>
          <w:rFonts w:asciiTheme="majorHAnsi" w:hAnsiTheme="majorHAnsi"/>
          <w:sz w:val="22"/>
          <w:szCs w:val="22"/>
        </w:rPr>
        <w:t>Nelson Cabral</w:t>
      </w:r>
      <w:r w:rsidR="00F608EC">
        <w:rPr>
          <w:rFonts w:asciiTheme="majorHAnsi" w:hAnsiTheme="majorHAnsi"/>
          <w:sz w:val="22"/>
          <w:szCs w:val="22"/>
        </w:rPr>
        <w:t>,</w:t>
      </w:r>
      <w:r w:rsidR="00103328">
        <w:rPr>
          <w:rFonts w:asciiTheme="majorHAnsi" w:hAnsiTheme="majorHAnsi"/>
          <w:sz w:val="22"/>
          <w:szCs w:val="22"/>
        </w:rPr>
        <w:t xml:space="preserve"> Dragana Mirkovic</w:t>
      </w:r>
      <w:r w:rsidR="00F608EC">
        <w:rPr>
          <w:rFonts w:asciiTheme="majorHAnsi" w:hAnsiTheme="majorHAnsi"/>
          <w:sz w:val="22"/>
          <w:szCs w:val="22"/>
        </w:rPr>
        <w:t xml:space="preserve">, </w:t>
      </w:r>
      <w:r w:rsidR="006B54C2">
        <w:rPr>
          <w:rFonts w:asciiTheme="majorHAnsi" w:hAnsiTheme="majorHAnsi"/>
          <w:sz w:val="22"/>
          <w:szCs w:val="22"/>
        </w:rPr>
        <w:t>Katrina Chu,</w:t>
      </w:r>
      <w:r w:rsidR="00C1364F">
        <w:rPr>
          <w:rFonts w:asciiTheme="majorHAnsi" w:hAnsiTheme="majorHAnsi"/>
          <w:sz w:val="22"/>
          <w:szCs w:val="22"/>
        </w:rPr>
        <w:t xml:space="preserve"> A</w:t>
      </w:r>
      <w:r w:rsidR="00744D58">
        <w:rPr>
          <w:rFonts w:asciiTheme="majorHAnsi" w:hAnsiTheme="majorHAnsi"/>
          <w:sz w:val="22"/>
          <w:szCs w:val="22"/>
        </w:rPr>
        <w:t>y</w:t>
      </w:r>
      <w:r w:rsidR="00C1364F">
        <w:rPr>
          <w:rFonts w:asciiTheme="majorHAnsi" w:hAnsiTheme="majorHAnsi"/>
          <w:sz w:val="22"/>
          <w:szCs w:val="22"/>
        </w:rPr>
        <w:t>e</w:t>
      </w:r>
      <w:r w:rsidR="00744D58">
        <w:rPr>
          <w:rFonts w:asciiTheme="majorHAnsi" w:hAnsiTheme="majorHAnsi"/>
          <w:sz w:val="22"/>
          <w:szCs w:val="22"/>
        </w:rPr>
        <w:t>thida</w:t>
      </w:r>
      <w:r w:rsidR="00C1364F">
        <w:rPr>
          <w:rFonts w:asciiTheme="majorHAnsi" w:hAnsiTheme="majorHAnsi"/>
          <w:sz w:val="22"/>
          <w:szCs w:val="22"/>
        </w:rPr>
        <w:t xml:space="preserve"> Walker</w:t>
      </w:r>
      <w:r w:rsidR="00744D58">
        <w:rPr>
          <w:rFonts w:asciiTheme="majorHAnsi" w:hAnsiTheme="majorHAnsi"/>
          <w:sz w:val="22"/>
          <w:szCs w:val="22"/>
        </w:rPr>
        <w:t>, Massih</w:t>
      </w:r>
      <w:r w:rsidR="00C1364F">
        <w:rPr>
          <w:rFonts w:asciiTheme="majorHAnsi" w:hAnsiTheme="majorHAnsi"/>
          <w:sz w:val="22"/>
          <w:szCs w:val="22"/>
        </w:rPr>
        <w:t xml:space="preserve"> Bidhendi</w:t>
      </w:r>
      <w:r w:rsidR="00744D58">
        <w:rPr>
          <w:rFonts w:asciiTheme="majorHAnsi" w:hAnsiTheme="majorHAnsi"/>
          <w:sz w:val="22"/>
          <w:szCs w:val="22"/>
        </w:rPr>
        <w:t>, Caroline</w:t>
      </w:r>
      <w:r w:rsidR="00DD5329">
        <w:rPr>
          <w:rFonts w:asciiTheme="majorHAnsi" w:hAnsiTheme="majorHAnsi"/>
          <w:sz w:val="22"/>
          <w:szCs w:val="22"/>
        </w:rPr>
        <w:t xml:space="preserve"> Brooks</w:t>
      </w:r>
      <w:r w:rsidR="00744D58">
        <w:rPr>
          <w:rFonts w:asciiTheme="majorHAnsi" w:hAnsiTheme="majorHAnsi"/>
          <w:sz w:val="22"/>
          <w:szCs w:val="22"/>
        </w:rPr>
        <w:t>, Sinthujah</w:t>
      </w:r>
      <w:r w:rsidR="00413D7E">
        <w:rPr>
          <w:rFonts w:asciiTheme="majorHAnsi" w:hAnsiTheme="majorHAnsi"/>
          <w:sz w:val="22"/>
          <w:szCs w:val="22"/>
        </w:rPr>
        <w:t xml:space="preserve"> Santhirasiri</w:t>
      </w:r>
      <w:r w:rsidR="00744D58">
        <w:rPr>
          <w:rFonts w:asciiTheme="majorHAnsi" w:hAnsiTheme="majorHAnsi"/>
          <w:sz w:val="22"/>
          <w:szCs w:val="22"/>
        </w:rPr>
        <w:t xml:space="preserve">, </w:t>
      </w:r>
      <w:r w:rsidR="006B54C2">
        <w:rPr>
          <w:rFonts w:asciiTheme="majorHAnsi" w:hAnsiTheme="majorHAnsi"/>
          <w:sz w:val="22"/>
          <w:szCs w:val="22"/>
        </w:rPr>
        <w:t xml:space="preserve"> </w:t>
      </w:r>
      <w:r w:rsidR="00F608EC">
        <w:rPr>
          <w:rFonts w:asciiTheme="majorHAnsi" w:hAnsiTheme="majorHAnsi"/>
          <w:sz w:val="22"/>
          <w:szCs w:val="22"/>
        </w:rPr>
        <w:t>Lisa Bevacqua</w:t>
      </w:r>
      <w:r w:rsidR="00103328">
        <w:rPr>
          <w:rFonts w:asciiTheme="majorHAnsi" w:hAnsiTheme="majorHAnsi"/>
          <w:sz w:val="22"/>
          <w:szCs w:val="22"/>
        </w:rPr>
        <w:t xml:space="preserve">, </w:t>
      </w:r>
      <w:r w:rsidR="006B54C2">
        <w:rPr>
          <w:rFonts w:asciiTheme="majorHAnsi" w:hAnsiTheme="majorHAnsi"/>
          <w:sz w:val="22"/>
          <w:szCs w:val="22"/>
        </w:rPr>
        <w:t>Maureen Morris, Loretta M</w:t>
      </w:r>
    </w:p>
    <w:p w14:paraId="055FD33D" w14:textId="77777777" w:rsidR="00577CAC" w:rsidRDefault="00577CAC" w:rsidP="00297F87">
      <w:pPr>
        <w:rPr>
          <w:rFonts w:asciiTheme="majorHAnsi" w:hAnsiTheme="majorHAnsi"/>
          <w:sz w:val="22"/>
          <w:szCs w:val="22"/>
        </w:rPr>
      </w:pPr>
    </w:p>
    <w:p w14:paraId="48378DD9" w14:textId="77777777" w:rsidR="00577CAC" w:rsidRPr="00D1709A" w:rsidRDefault="00D608F9">
      <w:pPr>
        <w:rPr>
          <w:rFonts w:asciiTheme="majorHAnsi" w:hAnsiTheme="majorHAnsi"/>
          <w:color w:val="3333FF"/>
          <w:sz w:val="22"/>
          <w:szCs w:val="22"/>
        </w:rPr>
      </w:pPr>
      <w:r w:rsidRPr="00AA3E31">
        <w:rPr>
          <w:rFonts w:asciiTheme="majorHAnsi" w:hAnsiTheme="majorHAnsi"/>
          <w:b/>
          <w:sz w:val="22"/>
          <w:szCs w:val="22"/>
        </w:rPr>
        <w:t>Regrets:</w:t>
      </w:r>
      <w:r w:rsidR="00F608EC">
        <w:rPr>
          <w:rFonts w:asciiTheme="majorHAnsi" w:hAnsiTheme="majorHAnsi"/>
          <w:sz w:val="22"/>
          <w:szCs w:val="22"/>
        </w:rPr>
        <w:t xml:space="preserve"> Heather Johnston</w:t>
      </w:r>
      <w:r w:rsidR="000B605A">
        <w:rPr>
          <w:rFonts w:asciiTheme="majorHAnsi" w:hAnsiTheme="majorHAnsi"/>
          <w:sz w:val="22"/>
          <w:szCs w:val="22"/>
        </w:rPr>
        <w:t xml:space="preserve">, </w:t>
      </w:r>
      <w:r w:rsidR="000B605A" w:rsidRPr="00D1709A">
        <w:rPr>
          <w:rFonts w:asciiTheme="majorHAnsi" w:hAnsiTheme="majorHAnsi"/>
          <w:color w:val="3333FF"/>
          <w:sz w:val="22"/>
          <w:szCs w:val="22"/>
        </w:rPr>
        <w:t xml:space="preserve">Teresa Vo  </w:t>
      </w:r>
    </w:p>
    <w:p w14:paraId="16498AA3" w14:textId="77777777" w:rsidR="00577CAC" w:rsidRDefault="00577CAC">
      <w:pPr>
        <w:rPr>
          <w:rFonts w:asciiTheme="majorHAnsi" w:hAnsiTheme="majorHAnsi"/>
          <w:sz w:val="22"/>
          <w:szCs w:val="22"/>
        </w:rPr>
      </w:pPr>
    </w:p>
    <w:p w14:paraId="1E5849A9" w14:textId="77777777" w:rsidR="001A18F9" w:rsidRDefault="00FB2652">
      <w:pPr>
        <w:rPr>
          <w:rFonts w:asciiTheme="majorHAnsi" w:hAnsiTheme="majorHAnsi"/>
          <w:b/>
          <w:color w:val="365F91" w:themeColor="accent1" w:themeShade="BF"/>
          <w:sz w:val="36"/>
          <w:szCs w:val="36"/>
        </w:rPr>
      </w:pPr>
      <w:r>
        <w:rPr>
          <w:rFonts w:asciiTheme="majorHAnsi" w:hAnsiTheme="majorHAnsi"/>
          <w:b/>
          <w:color w:val="365F91" w:themeColor="accent1" w:themeShade="BF"/>
          <w:sz w:val="36"/>
          <w:szCs w:val="36"/>
        </w:rPr>
        <w:t>Review of Previous Minutes</w:t>
      </w:r>
    </w:p>
    <w:p w14:paraId="3C0EA5F2" w14:textId="77777777" w:rsidR="000C519A" w:rsidRPr="00AA3E31" w:rsidRDefault="00255E60" w:rsidP="00FB2652">
      <w:pPr>
        <w:pStyle w:val="ListParagraph"/>
        <w:numPr>
          <w:ilvl w:val="0"/>
          <w:numId w:val="11"/>
        </w:numPr>
        <w:rPr>
          <w:rFonts w:asciiTheme="majorHAnsi" w:hAnsiTheme="majorHAnsi"/>
          <w:sz w:val="22"/>
          <w:szCs w:val="22"/>
        </w:rPr>
      </w:pPr>
      <w:r>
        <w:rPr>
          <w:rFonts w:asciiTheme="majorHAnsi" w:hAnsiTheme="majorHAnsi"/>
          <w:sz w:val="22"/>
          <w:szCs w:val="22"/>
        </w:rPr>
        <w:t>Approved</w:t>
      </w:r>
      <w:r w:rsidR="004B50FD">
        <w:rPr>
          <w:rFonts w:asciiTheme="majorHAnsi" w:hAnsiTheme="majorHAnsi"/>
          <w:sz w:val="22"/>
          <w:szCs w:val="22"/>
        </w:rPr>
        <w:t xml:space="preserve"> by </w:t>
      </w:r>
      <w:r w:rsidR="00744D58">
        <w:rPr>
          <w:rFonts w:asciiTheme="majorHAnsi" w:hAnsiTheme="majorHAnsi"/>
          <w:sz w:val="22"/>
          <w:szCs w:val="22"/>
        </w:rPr>
        <w:t>Savannah Clancey and Bryan Abankwah</w:t>
      </w:r>
    </w:p>
    <w:p w14:paraId="19010EAE" w14:textId="77777777" w:rsidR="00F90E17" w:rsidRDefault="00F90E17" w:rsidP="00F90E17">
      <w:pPr>
        <w:rPr>
          <w:rFonts w:asciiTheme="majorHAnsi" w:hAnsiTheme="majorHAnsi"/>
          <w:sz w:val="20"/>
          <w:szCs w:val="20"/>
        </w:rPr>
      </w:pPr>
    </w:p>
    <w:p w14:paraId="589CF3EA" w14:textId="77777777" w:rsidR="00F90E17" w:rsidRPr="00F90E17" w:rsidRDefault="00F90E17" w:rsidP="00F90E17">
      <w:pPr>
        <w:rPr>
          <w:rFonts w:asciiTheme="majorHAnsi" w:hAnsiTheme="majorHAnsi"/>
          <w:b/>
          <w:bCs/>
          <w:color w:val="365F91" w:themeColor="accent1" w:themeShade="BF"/>
          <w:sz w:val="36"/>
          <w:szCs w:val="36"/>
        </w:rPr>
      </w:pPr>
      <w:r w:rsidRPr="00F90E17">
        <w:rPr>
          <w:rFonts w:asciiTheme="majorHAnsi" w:hAnsiTheme="majorHAnsi"/>
          <w:b/>
          <w:bCs/>
          <w:color w:val="365F91" w:themeColor="accent1" w:themeShade="BF"/>
          <w:sz w:val="36"/>
          <w:szCs w:val="36"/>
        </w:rPr>
        <w:t>Business Arising from Last Meeting</w:t>
      </w:r>
    </w:p>
    <w:p w14:paraId="18463585" w14:textId="77777777" w:rsidR="00717DBE" w:rsidRPr="00717DBE" w:rsidRDefault="00717DBE" w:rsidP="00717DBE">
      <w:pPr>
        <w:pStyle w:val="ListParagraph"/>
        <w:numPr>
          <w:ilvl w:val="0"/>
          <w:numId w:val="13"/>
        </w:numPr>
        <w:rPr>
          <w:rFonts w:asciiTheme="majorHAnsi" w:hAnsiTheme="majorHAnsi"/>
          <w:sz w:val="22"/>
          <w:szCs w:val="22"/>
        </w:rPr>
      </w:pPr>
      <w:r w:rsidRPr="00717DBE">
        <w:rPr>
          <w:rFonts w:asciiTheme="majorHAnsi" w:hAnsiTheme="majorHAnsi"/>
          <w:sz w:val="22"/>
          <w:szCs w:val="22"/>
        </w:rPr>
        <w:t xml:space="preserve">None </w:t>
      </w:r>
    </w:p>
    <w:p w14:paraId="587FFD2A" w14:textId="77777777" w:rsidR="00717DBE" w:rsidRPr="00DF67BE" w:rsidRDefault="00717DBE" w:rsidP="00717DBE">
      <w:pPr>
        <w:pStyle w:val="ListParagraph"/>
        <w:rPr>
          <w:rFonts w:asciiTheme="majorHAnsi" w:hAnsiTheme="majorHAnsi"/>
          <w:b/>
          <w:bCs/>
          <w:color w:val="365F91" w:themeColor="accent1" w:themeShade="BF"/>
          <w:sz w:val="20"/>
          <w:szCs w:val="20"/>
        </w:rPr>
      </w:pPr>
    </w:p>
    <w:p w14:paraId="412029E5" w14:textId="77777777" w:rsidR="00C61C5B" w:rsidRDefault="00C61C5B" w:rsidP="00C61C5B">
      <w:pPr>
        <w:rPr>
          <w:rFonts w:asciiTheme="majorHAnsi" w:hAnsiTheme="majorHAnsi"/>
          <w:b/>
          <w:bCs/>
          <w:color w:val="365F91" w:themeColor="accent1" w:themeShade="BF"/>
          <w:sz w:val="20"/>
          <w:szCs w:val="20"/>
        </w:rPr>
      </w:pPr>
      <w:r>
        <w:rPr>
          <w:rFonts w:asciiTheme="majorHAnsi" w:hAnsiTheme="majorHAnsi"/>
          <w:b/>
          <w:bCs/>
          <w:color w:val="365F91" w:themeColor="accent1" w:themeShade="BF"/>
          <w:sz w:val="36"/>
          <w:szCs w:val="36"/>
        </w:rPr>
        <w:t>Standing Items</w:t>
      </w:r>
    </w:p>
    <w:p w14:paraId="09F416C7" w14:textId="77777777" w:rsidR="008316EA" w:rsidRDefault="00577CAC" w:rsidP="00577CAC">
      <w:pPr>
        <w:pStyle w:val="Heading2"/>
      </w:pPr>
      <w:r>
        <w:t>Subcommittee Updates</w:t>
      </w:r>
    </w:p>
    <w:p w14:paraId="741A88F0" w14:textId="77777777" w:rsidR="00F608EC" w:rsidRPr="0049540F" w:rsidRDefault="0049540F" w:rsidP="00103328">
      <w:pPr>
        <w:pStyle w:val="ListParagraph"/>
        <w:numPr>
          <w:ilvl w:val="0"/>
          <w:numId w:val="27"/>
        </w:numPr>
        <w:ind w:left="360"/>
        <w:rPr>
          <w:rFonts w:asciiTheme="majorHAnsi" w:hAnsiTheme="majorHAnsi"/>
          <w:sz w:val="22"/>
          <w:szCs w:val="22"/>
        </w:rPr>
      </w:pPr>
      <w:r>
        <w:rPr>
          <w:rFonts w:asciiTheme="majorHAnsi" w:hAnsiTheme="majorHAnsi"/>
          <w:b/>
        </w:rPr>
        <w:t>Appreciation Event</w:t>
      </w:r>
    </w:p>
    <w:p w14:paraId="39044551" w14:textId="32ED26C0" w:rsidR="0049540F" w:rsidRDefault="0049540F" w:rsidP="0049540F">
      <w:pPr>
        <w:pStyle w:val="ListParagraph"/>
        <w:numPr>
          <w:ilvl w:val="0"/>
          <w:numId w:val="11"/>
        </w:numPr>
        <w:rPr>
          <w:rFonts w:asciiTheme="majorHAnsi" w:hAnsiTheme="majorHAnsi"/>
          <w:sz w:val="22"/>
          <w:szCs w:val="22"/>
        </w:rPr>
      </w:pPr>
      <w:r>
        <w:rPr>
          <w:rFonts w:asciiTheme="majorHAnsi" w:hAnsiTheme="majorHAnsi"/>
          <w:sz w:val="22"/>
          <w:szCs w:val="22"/>
        </w:rPr>
        <w:t xml:space="preserve">Appreciation event </w:t>
      </w:r>
      <w:r w:rsidR="00744D58">
        <w:rPr>
          <w:rFonts w:asciiTheme="majorHAnsi" w:hAnsiTheme="majorHAnsi"/>
          <w:sz w:val="22"/>
          <w:szCs w:val="22"/>
        </w:rPr>
        <w:t>is scheduled for Wednesday April 2</w:t>
      </w:r>
      <w:r w:rsidR="00B8114C">
        <w:rPr>
          <w:rFonts w:asciiTheme="majorHAnsi" w:hAnsiTheme="majorHAnsi"/>
          <w:sz w:val="22"/>
          <w:szCs w:val="22"/>
        </w:rPr>
        <w:t>2</w:t>
      </w:r>
      <w:bookmarkStart w:id="0" w:name="_GoBack"/>
      <w:bookmarkEnd w:id="0"/>
      <w:r w:rsidR="00744D58">
        <w:rPr>
          <w:rFonts w:asciiTheme="majorHAnsi" w:hAnsiTheme="majorHAnsi"/>
          <w:sz w:val="22"/>
          <w:szCs w:val="22"/>
        </w:rPr>
        <w:t>, 2020, timing of event has not been finalized</w:t>
      </w:r>
    </w:p>
    <w:p w14:paraId="73E3FE14" w14:textId="77777777" w:rsidR="00744D58" w:rsidRDefault="00744D58" w:rsidP="0049540F">
      <w:pPr>
        <w:pStyle w:val="ListParagraph"/>
        <w:numPr>
          <w:ilvl w:val="0"/>
          <w:numId w:val="11"/>
        </w:numPr>
        <w:rPr>
          <w:rFonts w:asciiTheme="majorHAnsi" w:hAnsiTheme="majorHAnsi"/>
          <w:sz w:val="22"/>
          <w:szCs w:val="22"/>
        </w:rPr>
      </w:pPr>
      <w:r>
        <w:rPr>
          <w:rFonts w:asciiTheme="majorHAnsi" w:hAnsiTheme="majorHAnsi"/>
          <w:sz w:val="22"/>
          <w:szCs w:val="22"/>
        </w:rPr>
        <w:t>Looking to PAAC committee members to create</w:t>
      </w:r>
      <w:r w:rsidR="00B10D53">
        <w:rPr>
          <w:rFonts w:asciiTheme="majorHAnsi" w:hAnsiTheme="majorHAnsi"/>
          <w:sz w:val="22"/>
          <w:szCs w:val="22"/>
        </w:rPr>
        <w:t>/join</w:t>
      </w:r>
      <w:r>
        <w:rPr>
          <w:rFonts w:asciiTheme="majorHAnsi" w:hAnsiTheme="majorHAnsi"/>
          <w:sz w:val="22"/>
          <w:szCs w:val="22"/>
        </w:rPr>
        <w:t xml:space="preserve"> a small working group to decide on theme and activity for the event</w:t>
      </w:r>
    </w:p>
    <w:p w14:paraId="0C973450" w14:textId="77777777" w:rsidR="00744D58" w:rsidRDefault="00744D58" w:rsidP="0049540F">
      <w:pPr>
        <w:pStyle w:val="ListParagraph"/>
        <w:numPr>
          <w:ilvl w:val="0"/>
          <w:numId w:val="11"/>
        </w:numPr>
        <w:rPr>
          <w:rFonts w:asciiTheme="majorHAnsi" w:hAnsiTheme="majorHAnsi"/>
          <w:sz w:val="22"/>
          <w:szCs w:val="22"/>
        </w:rPr>
      </w:pPr>
      <w:r>
        <w:rPr>
          <w:rFonts w:asciiTheme="majorHAnsi" w:hAnsiTheme="majorHAnsi"/>
          <w:sz w:val="22"/>
          <w:szCs w:val="22"/>
        </w:rPr>
        <w:t>Timing of the event needs to be considered as a number of people leave at the break, need to take that into consideration when planning the event</w:t>
      </w:r>
    </w:p>
    <w:p w14:paraId="1FBE9C09" w14:textId="77777777" w:rsidR="00933811" w:rsidRPr="00933811" w:rsidRDefault="00933811" w:rsidP="0049540F">
      <w:pPr>
        <w:pStyle w:val="ListParagraph"/>
        <w:numPr>
          <w:ilvl w:val="0"/>
          <w:numId w:val="11"/>
        </w:numPr>
        <w:rPr>
          <w:rFonts w:asciiTheme="majorHAnsi" w:hAnsiTheme="majorHAnsi"/>
          <w:b/>
          <w:sz w:val="22"/>
          <w:szCs w:val="22"/>
        </w:rPr>
      </w:pPr>
      <w:r w:rsidRPr="00933811">
        <w:rPr>
          <w:rFonts w:asciiTheme="majorHAnsi" w:hAnsiTheme="majorHAnsi"/>
          <w:b/>
          <w:sz w:val="22"/>
          <w:szCs w:val="22"/>
        </w:rPr>
        <w:t>Action Item: Finalize members of appreciation event working group</w:t>
      </w:r>
    </w:p>
    <w:p w14:paraId="6E74B6DF" w14:textId="77777777" w:rsidR="00441D27" w:rsidRPr="00441D27" w:rsidRDefault="00441D27" w:rsidP="00441D27">
      <w:pPr>
        <w:ind w:left="360"/>
        <w:rPr>
          <w:rFonts w:asciiTheme="majorHAnsi" w:hAnsiTheme="majorHAnsi"/>
        </w:rPr>
      </w:pPr>
    </w:p>
    <w:p w14:paraId="0E986C4C" w14:textId="77777777" w:rsidR="005E5ED3" w:rsidRPr="00A147CA" w:rsidRDefault="00B10D53" w:rsidP="00103328">
      <w:pPr>
        <w:pStyle w:val="ListParagraph"/>
        <w:numPr>
          <w:ilvl w:val="0"/>
          <w:numId w:val="27"/>
        </w:numPr>
        <w:ind w:left="360"/>
        <w:rPr>
          <w:rFonts w:asciiTheme="majorHAnsi" w:hAnsiTheme="majorHAnsi"/>
          <w:b/>
        </w:rPr>
      </w:pPr>
      <w:r>
        <w:rPr>
          <w:rFonts w:asciiTheme="majorHAnsi" w:hAnsiTheme="majorHAnsi"/>
          <w:b/>
        </w:rPr>
        <w:t>Information Series</w:t>
      </w:r>
      <w:r w:rsidR="00F57AD3">
        <w:rPr>
          <w:rFonts w:asciiTheme="majorHAnsi" w:hAnsiTheme="majorHAnsi"/>
          <w:b/>
        </w:rPr>
        <w:t xml:space="preserve"> – Lisa B</w:t>
      </w:r>
    </w:p>
    <w:p w14:paraId="087F46A7" w14:textId="77777777" w:rsidR="004468E5" w:rsidRPr="004468E5" w:rsidRDefault="004468E5" w:rsidP="00F608EC">
      <w:pPr>
        <w:pStyle w:val="ListParagraph"/>
        <w:numPr>
          <w:ilvl w:val="0"/>
          <w:numId w:val="19"/>
        </w:numPr>
        <w:rPr>
          <w:rFonts w:asciiTheme="majorHAnsi" w:hAnsiTheme="majorHAnsi"/>
          <w:b/>
          <w:bCs/>
          <w:color w:val="000000" w:themeColor="text1"/>
          <w:sz w:val="20"/>
          <w:szCs w:val="20"/>
        </w:rPr>
      </w:pPr>
      <w:r>
        <w:rPr>
          <w:rFonts w:asciiTheme="majorHAnsi" w:hAnsiTheme="majorHAnsi"/>
          <w:color w:val="000000" w:themeColor="text1"/>
          <w:sz w:val="22"/>
          <w:szCs w:val="22"/>
        </w:rPr>
        <w:t>There will be 10 sessions, with 2 half-day sessions for the 2019-2020 Information Series</w:t>
      </w:r>
    </w:p>
    <w:p w14:paraId="15C61A23" w14:textId="77777777" w:rsidR="00A147CA" w:rsidRPr="00F57AD3" w:rsidRDefault="00B10D53" w:rsidP="00F608EC">
      <w:pPr>
        <w:pStyle w:val="ListParagraph"/>
        <w:numPr>
          <w:ilvl w:val="0"/>
          <w:numId w:val="19"/>
        </w:numPr>
        <w:rPr>
          <w:rFonts w:asciiTheme="majorHAnsi" w:hAnsiTheme="majorHAnsi"/>
          <w:b/>
          <w:bCs/>
          <w:color w:val="000000" w:themeColor="text1"/>
          <w:sz w:val="20"/>
          <w:szCs w:val="20"/>
        </w:rPr>
      </w:pPr>
      <w:r>
        <w:rPr>
          <w:rFonts w:asciiTheme="majorHAnsi" w:hAnsiTheme="majorHAnsi"/>
          <w:color w:val="000000" w:themeColor="text1"/>
          <w:sz w:val="22"/>
          <w:szCs w:val="22"/>
        </w:rPr>
        <w:t xml:space="preserve">There will be 2 half-day sessions: </w:t>
      </w:r>
      <w:r w:rsidR="00F57AD3">
        <w:rPr>
          <w:rFonts w:asciiTheme="majorHAnsi" w:hAnsiTheme="majorHAnsi"/>
          <w:color w:val="000000" w:themeColor="text1"/>
          <w:sz w:val="22"/>
          <w:szCs w:val="22"/>
        </w:rPr>
        <w:t>first one will be with CPSO and CaRMS basics. Date will be based on the availability of the speaker coming from Ottawa; second one was going to be Elentra/Tableau and POWER but upon speaking with Caroline and her team, they felt that at this time it will be on a as needed basis</w:t>
      </w:r>
    </w:p>
    <w:p w14:paraId="6BE55D4B" w14:textId="77777777" w:rsidR="00F57AD3" w:rsidRPr="004468E5" w:rsidRDefault="004468E5" w:rsidP="00F608EC">
      <w:pPr>
        <w:pStyle w:val="ListParagraph"/>
        <w:numPr>
          <w:ilvl w:val="0"/>
          <w:numId w:val="19"/>
        </w:numPr>
        <w:rPr>
          <w:rFonts w:asciiTheme="majorHAnsi" w:hAnsiTheme="majorHAnsi"/>
          <w:b/>
          <w:bCs/>
          <w:color w:val="000000" w:themeColor="text1"/>
          <w:sz w:val="20"/>
          <w:szCs w:val="20"/>
        </w:rPr>
      </w:pPr>
      <w:r>
        <w:rPr>
          <w:rFonts w:asciiTheme="majorHAnsi" w:hAnsiTheme="majorHAnsi"/>
          <w:color w:val="000000" w:themeColor="text1"/>
          <w:sz w:val="22"/>
          <w:szCs w:val="22"/>
        </w:rPr>
        <w:t>POWER session will be on Sept 18</w:t>
      </w:r>
      <w:r w:rsidRPr="004468E5">
        <w:rPr>
          <w:rFonts w:asciiTheme="majorHAnsi" w:hAnsiTheme="majorHAnsi"/>
          <w:color w:val="000000" w:themeColor="text1"/>
          <w:sz w:val="22"/>
          <w:szCs w:val="22"/>
          <w:vertAlign w:val="superscript"/>
        </w:rPr>
        <w:t>th</w:t>
      </w:r>
      <w:r>
        <w:rPr>
          <w:rFonts w:asciiTheme="majorHAnsi" w:hAnsiTheme="majorHAnsi"/>
          <w:color w:val="000000" w:themeColor="text1"/>
          <w:sz w:val="22"/>
          <w:szCs w:val="22"/>
        </w:rPr>
        <w:t xml:space="preserve"> with Khush and Chloe and they will reach out to new admins to attend the session</w:t>
      </w:r>
    </w:p>
    <w:p w14:paraId="5939095F" w14:textId="77777777" w:rsidR="004468E5" w:rsidRPr="004468E5" w:rsidRDefault="004468E5" w:rsidP="00F608EC">
      <w:pPr>
        <w:pStyle w:val="ListParagraph"/>
        <w:numPr>
          <w:ilvl w:val="0"/>
          <w:numId w:val="19"/>
        </w:numPr>
        <w:rPr>
          <w:rFonts w:asciiTheme="majorHAnsi" w:hAnsiTheme="majorHAnsi"/>
          <w:b/>
          <w:bCs/>
          <w:color w:val="000000" w:themeColor="text1"/>
          <w:sz w:val="20"/>
          <w:szCs w:val="20"/>
        </w:rPr>
      </w:pPr>
      <w:r>
        <w:rPr>
          <w:rFonts w:asciiTheme="majorHAnsi" w:hAnsiTheme="majorHAnsi"/>
          <w:color w:val="000000" w:themeColor="text1"/>
          <w:sz w:val="22"/>
          <w:szCs w:val="22"/>
        </w:rPr>
        <w:t>Re-appointment session will be in Spring to tie in with the re-appointment timeline</w:t>
      </w:r>
    </w:p>
    <w:p w14:paraId="7C29568D" w14:textId="77777777" w:rsidR="004468E5" w:rsidRPr="004468E5" w:rsidRDefault="004468E5" w:rsidP="00F608EC">
      <w:pPr>
        <w:pStyle w:val="ListParagraph"/>
        <w:numPr>
          <w:ilvl w:val="0"/>
          <w:numId w:val="19"/>
        </w:numPr>
        <w:rPr>
          <w:rFonts w:asciiTheme="majorHAnsi" w:hAnsiTheme="majorHAnsi"/>
          <w:b/>
          <w:bCs/>
          <w:color w:val="000000" w:themeColor="text1"/>
          <w:sz w:val="20"/>
          <w:szCs w:val="20"/>
        </w:rPr>
      </w:pPr>
      <w:r>
        <w:rPr>
          <w:rFonts w:asciiTheme="majorHAnsi" w:hAnsiTheme="majorHAnsi"/>
          <w:color w:val="000000" w:themeColor="text1"/>
          <w:sz w:val="22"/>
          <w:szCs w:val="22"/>
        </w:rPr>
        <w:t>PAAC discussed a Wellness/Resiliency workshop to replace the Elentra/Tableau session. Discussed topics to cover, including Managing Me, coping with fatigue, off-loading burden, when to break confidentiality</w:t>
      </w:r>
    </w:p>
    <w:p w14:paraId="58EA65A5" w14:textId="77777777" w:rsidR="004468E5" w:rsidRDefault="004468E5" w:rsidP="00F608EC">
      <w:pPr>
        <w:pStyle w:val="ListParagraph"/>
        <w:numPr>
          <w:ilvl w:val="0"/>
          <w:numId w:val="19"/>
        </w:numPr>
        <w:rPr>
          <w:rFonts w:asciiTheme="majorHAnsi" w:hAnsiTheme="majorHAnsi"/>
          <w:bCs/>
          <w:color w:val="000000" w:themeColor="text1"/>
          <w:sz w:val="22"/>
          <w:szCs w:val="22"/>
        </w:rPr>
      </w:pPr>
      <w:r w:rsidRPr="004468E5">
        <w:rPr>
          <w:rFonts w:asciiTheme="majorHAnsi" w:hAnsiTheme="majorHAnsi"/>
          <w:bCs/>
          <w:color w:val="000000" w:themeColor="text1"/>
          <w:sz w:val="22"/>
          <w:szCs w:val="22"/>
        </w:rPr>
        <w:t>Discussed</w:t>
      </w:r>
      <w:r>
        <w:rPr>
          <w:rFonts w:asciiTheme="majorHAnsi" w:hAnsiTheme="majorHAnsi"/>
          <w:bCs/>
          <w:color w:val="000000" w:themeColor="text1"/>
          <w:sz w:val="22"/>
          <w:szCs w:val="22"/>
        </w:rPr>
        <w:t xml:space="preserve"> including a “CBD from the PA Perspective” workshop/session, with tips and tricks from those who have gone through and done it, maybe in a talk + panel format.</w:t>
      </w:r>
    </w:p>
    <w:p w14:paraId="334A3FB0" w14:textId="77777777" w:rsidR="004468E5" w:rsidRDefault="004468E5" w:rsidP="00F608EC">
      <w:pPr>
        <w:pStyle w:val="ListParagraph"/>
        <w:numPr>
          <w:ilvl w:val="0"/>
          <w:numId w:val="19"/>
        </w:numPr>
        <w:rPr>
          <w:rFonts w:asciiTheme="majorHAnsi" w:hAnsiTheme="majorHAnsi"/>
          <w:bCs/>
          <w:color w:val="000000" w:themeColor="text1"/>
          <w:sz w:val="22"/>
          <w:szCs w:val="22"/>
        </w:rPr>
      </w:pPr>
      <w:r>
        <w:rPr>
          <w:rFonts w:asciiTheme="majorHAnsi" w:hAnsiTheme="majorHAnsi"/>
          <w:bCs/>
          <w:color w:val="000000" w:themeColor="text1"/>
          <w:sz w:val="22"/>
          <w:szCs w:val="22"/>
        </w:rPr>
        <w:t>PARO session was originally not going to be included in this year’s series, however, after some discussion, it will be included back</w:t>
      </w:r>
      <w:r w:rsidR="00933811">
        <w:rPr>
          <w:rFonts w:asciiTheme="majorHAnsi" w:hAnsiTheme="majorHAnsi"/>
          <w:bCs/>
          <w:color w:val="000000" w:themeColor="text1"/>
          <w:sz w:val="22"/>
          <w:szCs w:val="22"/>
        </w:rPr>
        <w:t xml:space="preserve"> for 2019-2020</w:t>
      </w:r>
    </w:p>
    <w:p w14:paraId="427A071F" w14:textId="77777777" w:rsidR="00933811" w:rsidRPr="00933811" w:rsidRDefault="00933811" w:rsidP="00F608EC">
      <w:pPr>
        <w:pStyle w:val="ListParagraph"/>
        <w:numPr>
          <w:ilvl w:val="0"/>
          <w:numId w:val="19"/>
        </w:numPr>
        <w:rPr>
          <w:rFonts w:asciiTheme="majorHAnsi" w:hAnsiTheme="majorHAnsi"/>
          <w:b/>
          <w:bCs/>
          <w:color w:val="000000" w:themeColor="text1"/>
          <w:sz w:val="22"/>
          <w:szCs w:val="22"/>
        </w:rPr>
      </w:pPr>
      <w:r w:rsidRPr="00933811">
        <w:rPr>
          <w:rFonts w:asciiTheme="majorHAnsi" w:hAnsiTheme="majorHAnsi"/>
          <w:b/>
          <w:bCs/>
          <w:color w:val="000000" w:themeColor="text1"/>
          <w:sz w:val="22"/>
          <w:szCs w:val="22"/>
        </w:rPr>
        <w:lastRenderedPageBreak/>
        <w:t>Action Item: Lisa will work on organizing the sessions with dates, times and location</w:t>
      </w:r>
    </w:p>
    <w:p w14:paraId="5E701557" w14:textId="77777777" w:rsidR="0049540F" w:rsidRDefault="0049540F" w:rsidP="0049540F">
      <w:pPr>
        <w:rPr>
          <w:rFonts w:asciiTheme="majorHAnsi" w:hAnsiTheme="majorHAnsi"/>
          <w:b/>
          <w:bCs/>
          <w:color w:val="000000" w:themeColor="text1"/>
          <w:sz w:val="20"/>
          <w:szCs w:val="20"/>
        </w:rPr>
      </w:pPr>
    </w:p>
    <w:p w14:paraId="0CEF85B9" w14:textId="77777777" w:rsidR="0049540F" w:rsidRPr="00EE4F26" w:rsidRDefault="00D1735A" w:rsidP="00EE4F26">
      <w:pPr>
        <w:ind w:left="360"/>
        <w:rPr>
          <w:rFonts w:asciiTheme="majorHAnsi" w:hAnsiTheme="majorHAnsi"/>
          <w:b/>
          <w:bCs/>
          <w:color w:val="000000" w:themeColor="text1"/>
          <w:sz w:val="20"/>
          <w:szCs w:val="20"/>
        </w:rPr>
      </w:pPr>
      <w:r w:rsidRPr="00EE4F26">
        <w:rPr>
          <w:rFonts w:asciiTheme="majorHAnsi" w:hAnsiTheme="majorHAnsi"/>
          <w:b/>
        </w:rPr>
        <w:t>Communication Group</w:t>
      </w:r>
      <w:r w:rsidR="00933811" w:rsidRPr="00EE4F26">
        <w:rPr>
          <w:rFonts w:asciiTheme="majorHAnsi" w:hAnsiTheme="majorHAnsi"/>
          <w:b/>
        </w:rPr>
        <w:t xml:space="preserve"> – Paula Nixon</w:t>
      </w:r>
    </w:p>
    <w:p w14:paraId="5BE9B8E3" w14:textId="77777777" w:rsidR="0049540F" w:rsidRPr="00EA4276" w:rsidRDefault="00933811" w:rsidP="0049540F">
      <w:pPr>
        <w:pStyle w:val="ListParagraph"/>
        <w:numPr>
          <w:ilvl w:val="0"/>
          <w:numId w:val="11"/>
        </w:numPr>
        <w:rPr>
          <w:rFonts w:asciiTheme="majorHAnsi" w:hAnsiTheme="majorHAnsi"/>
          <w:b/>
          <w:sz w:val="22"/>
          <w:szCs w:val="22"/>
        </w:rPr>
      </w:pPr>
      <w:r w:rsidRPr="00EA4276">
        <w:rPr>
          <w:rFonts w:asciiTheme="majorHAnsi" w:hAnsiTheme="majorHAnsi"/>
          <w:b/>
          <w:sz w:val="22"/>
          <w:szCs w:val="22"/>
        </w:rPr>
        <w:t>Action Item: PAAC members to submit a picture and short bio to Paula to be uploaded to Quercus</w:t>
      </w:r>
    </w:p>
    <w:p w14:paraId="3066BC86" w14:textId="77777777" w:rsidR="00933811" w:rsidRDefault="00933811" w:rsidP="0049540F">
      <w:pPr>
        <w:pStyle w:val="ListParagraph"/>
        <w:numPr>
          <w:ilvl w:val="0"/>
          <w:numId w:val="11"/>
        </w:numPr>
        <w:rPr>
          <w:rFonts w:asciiTheme="majorHAnsi" w:hAnsiTheme="majorHAnsi"/>
          <w:sz w:val="22"/>
          <w:szCs w:val="22"/>
        </w:rPr>
      </w:pPr>
      <w:r>
        <w:rPr>
          <w:rFonts w:asciiTheme="majorHAnsi" w:hAnsiTheme="majorHAnsi"/>
          <w:sz w:val="22"/>
          <w:szCs w:val="22"/>
        </w:rPr>
        <w:t>Members are also able to upload documents that they feel might be useful to other Pas/admins</w:t>
      </w:r>
    </w:p>
    <w:p w14:paraId="705B3545" w14:textId="77777777" w:rsidR="00933811" w:rsidRPr="00EA4276" w:rsidRDefault="00933811" w:rsidP="0049540F">
      <w:pPr>
        <w:pStyle w:val="ListParagraph"/>
        <w:numPr>
          <w:ilvl w:val="0"/>
          <w:numId w:val="11"/>
        </w:numPr>
        <w:rPr>
          <w:rFonts w:asciiTheme="majorHAnsi" w:hAnsiTheme="majorHAnsi"/>
          <w:b/>
          <w:sz w:val="22"/>
          <w:szCs w:val="22"/>
        </w:rPr>
      </w:pPr>
      <w:r w:rsidRPr="00EA4276">
        <w:rPr>
          <w:rFonts w:asciiTheme="majorHAnsi" w:hAnsiTheme="majorHAnsi"/>
          <w:b/>
          <w:sz w:val="22"/>
          <w:szCs w:val="22"/>
        </w:rPr>
        <w:t>Action Item: Content needs to be organized</w:t>
      </w:r>
    </w:p>
    <w:p w14:paraId="76179B0A" w14:textId="77777777" w:rsidR="00EE4F26" w:rsidRDefault="00EE4F26" w:rsidP="0049540F">
      <w:pPr>
        <w:pStyle w:val="ListParagraph"/>
        <w:numPr>
          <w:ilvl w:val="0"/>
          <w:numId w:val="11"/>
        </w:numPr>
        <w:rPr>
          <w:rFonts w:asciiTheme="majorHAnsi" w:hAnsiTheme="majorHAnsi"/>
          <w:sz w:val="22"/>
          <w:szCs w:val="22"/>
        </w:rPr>
      </w:pPr>
      <w:r>
        <w:rPr>
          <w:rFonts w:asciiTheme="majorHAnsi" w:hAnsiTheme="majorHAnsi"/>
          <w:sz w:val="22"/>
          <w:szCs w:val="22"/>
        </w:rPr>
        <w:t xml:space="preserve">PAAC has a generic email address: </w:t>
      </w:r>
      <w:hyperlink r:id="rId11" w:history="1">
        <w:r w:rsidR="00270630" w:rsidRPr="00C254DE">
          <w:rPr>
            <w:rStyle w:val="Hyperlink"/>
            <w:rFonts w:asciiTheme="majorHAnsi" w:hAnsiTheme="majorHAnsi"/>
            <w:sz w:val="22"/>
            <w:szCs w:val="22"/>
          </w:rPr>
          <w:t>utoronto.paac@gmail.com</w:t>
        </w:r>
      </w:hyperlink>
    </w:p>
    <w:p w14:paraId="02A3BBF5" w14:textId="77777777" w:rsidR="00EE4F26" w:rsidRDefault="00EE4F26" w:rsidP="0049540F">
      <w:pPr>
        <w:pStyle w:val="ListParagraph"/>
        <w:numPr>
          <w:ilvl w:val="0"/>
          <w:numId w:val="11"/>
        </w:numPr>
        <w:rPr>
          <w:rFonts w:asciiTheme="majorHAnsi" w:hAnsiTheme="majorHAnsi"/>
          <w:sz w:val="22"/>
          <w:szCs w:val="22"/>
        </w:rPr>
      </w:pPr>
      <w:r>
        <w:rPr>
          <w:rFonts w:asciiTheme="majorHAnsi" w:hAnsiTheme="majorHAnsi"/>
          <w:sz w:val="22"/>
          <w:szCs w:val="22"/>
        </w:rPr>
        <w:t>The email address will be used to communicate with the committee as well as the larger group via the list serv. In addition, meeting invites will be sent through the gmail account.</w:t>
      </w:r>
    </w:p>
    <w:p w14:paraId="5E6E5A14" w14:textId="77777777" w:rsidR="00EE4F26" w:rsidRDefault="00EE4F26" w:rsidP="0049540F">
      <w:pPr>
        <w:pStyle w:val="ListParagraph"/>
        <w:numPr>
          <w:ilvl w:val="0"/>
          <w:numId w:val="11"/>
        </w:numPr>
        <w:rPr>
          <w:rFonts w:asciiTheme="majorHAnsi" w:hAnsiTheme="majorHAnsi"/>
          <w:sz w:val="22"/>
          <w:szCs w:val="22"/>
        </w:rPr>
      </w:pPr>
      <w:r>
        <w:rPr>
          <w:rFonts w:asciiTheme="majorHAnsi" w:hAnsiTheme="majorHAnsi"/>
          <w:sz w:val="22"/>
          <w:szCs w:val="22"/>
        </w:rPr>
        <w:t>The email will be monitored by the exec committee</w:t>
      </w:r>
    </w:p>
    <w:p w14:paraId="4A829453" w14:textId="77777777" w:rsidR="00EE4F26" w:rsidRPr="00CD324C" w:rsidRDefault="00EE4F26" w:rsidP="0049540F">
      <w:pPr>
        <w:pStyle w:val="ListParagraph"/>
        <w:numPr>
          <w:ilvl w:val="0"/>
          <w:numId w:val="11"/>
        </w:numPr>
        <w:rPr>
          <w:rFonts w:asciiTheme="majorHAnsi" w:hAnsiTheme="majorHAnsi"/>
          <w:sz w:val="22"/>
          <w:szCs w:val="22"/>
        </w:rPr>
      </w:pPr>
      <w:r>
        <w:rPr>
          <w:rFonts w:asciiTheme="majorHAnsi" w:hAnsiTheme="majorHAnsi"/>
          <w:sz w:val="22"/>
          <w:szCs w:val="22"/>
        </w:rPr>
        <w:t>Maureen brought forth a discussion about job openings that they receive and the committee agreed to forward those via email using the listserv</w:t>
      </w:r>
      <w:r w:rsidR="005253E5">
        <w:rPr>
          <w:rFonts w:asciiTheme="majorHAnsi" w:hAnsiTheme="majorHAnsi"/>
          <w:sz w:val="22"/>
          <w:szCs w:val="22"/>
        </w:rPr>
        <w:t>e</w:t>
      </w:r>
    </w:p>
    <w:p w14:paraId="0E810394" w14:textId="77777777" w:rsidR="00ED06DD" w:rsidRPr="00EE4F26" w:rsidRDefault="00ED06DD">
      <w:pPr>
        <w:rPr>
          <w:rFonts w:asciiTheme="majorHAnsi" w:hAnsiTheme="majorHAnsi"/>
          <w:b/>
          <w:bCs/>
          <w:sz w:val="20"/>
          <w:szCs w:val="20"/>
        </w:rPr>
      </w:pPr>
    </w:p>
    <w:p w14:paraId="06730CED" w14:textId="77777777" w:rsidR="00EE4F26" w:rsidRDefault="00EE4F26" w:rsidP="00EE4F26">
      <w:pPr>
        <w:pStyle w:val="ListParagraph"/>
        <w:numPr>
          <w:ilvl w:val="0"/>
          <w:numId w:val="27"/>
        </w:numPr>
        <w:ind w:left="360"/>
        <w:rPr>
          <w:rFonts w:asciiTheme="majorHAnsi" w:hAnsiTheme="majorHAnsi"/>
          <w:b/>
          <w:bCs/>
        </w:rPr>
      </w:pPr>
      <w:r w:rsidRPr="00EE4F26">
        <w:rPr>
          <w:rFonts w:asciiTheme="majorHAnsi" w:hAnsiTheme="majorHAnsi"/>
          <w:b/>
          <w:bCs/>
        </w:rPr>
        <w:t>Strengthening Partnership</w:t>
      </w:r>
    </w:p>
    <w:p w14:paraId="06C39081" w14:textId="77777777" w:rsidR="00613728" w:rsidRDefault="000B605A" w:rsidP="005C2602">
      <w:pPr>
        <w:pStyle w:val="ListParagraph"/>
        <w:numPr>
          <w:ilvl w:val="1"/>
          <w:numId w:val="27"/>
        </w:numPr>
        <w:ind w:left="720"/>
        <w:rPr>
          <w:rFonts w:asciiTheme="majorHAnsi" w:hAnsiTheme="majorHAnsi"/>
          <w:bCs/>
          <w:color w:val="3333FF"/>
        </w:rPr>
      </w:pPr>
      <w:r w:rsidRPr="00D1709A">
        <w:rPr>
          <w:rFonts w:asciiTheme="majorHAnsi" w:hAnsiTheme="majorHAnsi"/>
          <w:color w:val="3333FF"/>
        </w:rPr>
        <w:t>Sinthujah S</w:t>
      </w:r>
      <w:r w:rsidR="00613728">
        <w:rPr>
          <w:rFonts w:asciiTheme="majorHAnsi" w:hAnsiTheme="majorHAnsi"/>
          <w:color w:val="3333FF"/>
        </w:rPr>
        <w:t xml:space="preserve"> </w:t>
      </w:r>
      <w:r w:rsidRPr="00D1709A">
        <w:rPr>
          <w:rFonts w:asciiTheme="majorHAnsi" w:hAnsiTheme="majorHAnsi"/>
          <w:color w:val="3333FF"/>
        </w:rPr>
        <w:t>and Dragana M</w:t>
      </w:r>
      <w:r w:rsidRPr="00D1709A">
        <w:rPr>
          <w:rFonts w:asciiTheme="majorHAnsi" w:hAnsiTheme="majorHAnsi"/>
          <w:bCs/>
          <w:color w:val="3333FF"/>
        </w:rPr>
        <w:t xml:space="preserve"> </w:t>
      </w:r>
      <w:r w:rsidR="00613728">
        <w:rPr>
          <w:rFonts w:asciiTheme="majorHAnsi" w:hAnsiTheme="majorHAnsi"/>
          <w:bCs/>
          <w:color w:val="3333FF"/>
        </w:rPr>
        <w:t xml:space="preserve">imparted to the </w:t>
      </w:r>
      <w:r w:rsidRPr="00D1709A">
        <w:rPr>
          <w:rFonts w:asciiTheme="majorHAnsi" w:hAnsiTheme="majorHAnsi"/>
          <w:bCs/>
          <w:color w:val="3333FF"/>
        </w:rPr>
        <w:t xml:space="preserve">committee </w:t>
      </w:r>
      <w:r w:rsidR="00613728">
        <w:rPr>
          <w:rFonts w:asciiTheme="majorHAnsi" w:hAnsiTheme="majorHAnsi"/>
          <w:bCs/>
          <w:color w:val="3333FF"/>
        </w:rPr>
        <w:t xml:space="preserve">on the importance of </w:t>
      </w:r>
      <w:r w:rsidR="00613728" w:rsidRPr="00D1709A">
        <w:rPr>
          <w:rFonts w:asciiTheme="majorHAnsi" w:hAnsiTheme="majorHAnsi"/>
          <w:bCs/>
          <w:color w:val="3333FF"/>
        </w:rPr>
        <w:t>Strengthening</w:t>
      </w:r>
      <w:r w:rsidRPr="00D1709A">
        <w:rPr>
          <w:rFonts w:asciiTheme="majorHAnsi" w:hAnsiTheme="majorHAnsi"/>
          <w:bCs/>
          <w:color w:val="3333FF"/>
        </w:rPr>
        <w:t xml:space="preserve"> Partnerships between the Hospitals Medical Education Offices and the </w:t>
      </w:r>
      <w:r w:rsidR="005253E5">
        <w:rPr>
          <w:rFonts w:asciiTheme="majorHAnsi" w:hAnsiTheme="majorHAnsi"/>
          <w:bCs/>
          <w:color w:val="3333FF"/>
        </w:rPr>
        <w:t xml:space="preserve">Department </w:t>
      </w:r>
      <w:r w:rsidRPr="00D1709A">
        <w:rPr>
          <w:rFonts w:asciiTheme="majorHAnsi" w:hAnsiTheme="majorHAnsi"/>
          <w:bCs/>
          <w:color w:val="3333FF"/>
        </w:rPr>
        <w:t xml:space="preserve">Program Administrators. This is especially relevant for the exchange of information </w:t>
      </w:r>
      <w:r w:rsidR="00613728" w:rsidRPr="00D1709A">
        <w:rPr>
          <w:rFonts w:asciiTheme="majorHAnsi" w:hAnsiTheme="majorHAnsi"/>
          <w:bCs/>
          <w:color w:val="3333FF"/>
        </w:rPr>
        <w:t>between</w:t>
      </w:r>
      <w:r w:rsidRPr="00D1709A">
        <w:rPr>
          <w:rFonts w:asciiTheme="majorHAnsi" w:hAnsiTheme="majorHAnsi"/>
          <w:bCs/>
          <w:color w:val="3333FF"/>
        </w:rPr>
        <w:t xml:space="preserve"> offices for </w:t>
      </w:r>
      <w:r w:rsidR="00613728" w:rsidRPr="00D1709A">
        <w:rPr>
          <w:rFonts w:asciiTheme="majorHAnsi" w:hAnsiTheme="majorHAnsi"/>
          <w:bCs/>
          <w:color w:val="3333FF"/>
        </w:rPr>
        <w:t>orientation</w:t>
      </w:r>
      <w:r w:rsidRPr="00D1709A">
        <w:rPr>
          <w:rFonts w:asciiTheme="majorHAnsi" w:hAnsiTheme="majorHAnsi"/>
          <w:bCs/>
          <w:color w:val="3333FF"/>
        </w:rPr>
        <w:t xml:space="preserve"> and registration of resident</w:t>
      </w:r>
      <w:r w:rsidR="005253E5">
        <w:rPr>
          <w:rFonts w:asciiTheme="majorHAnsi" w:hAnsiTheme="majorHAnsi"/>
          <w:bCs/>
          <w:color w:val="3333FF"/>
        </w:rPr>
        <w:t xml:space="preserve"> physicians at Hospitals.</w:t>
      </w:r>
      <w:r w:rsidRPr="00D1709A">
        <w:rPr>
          <w:rFonts w:asciiTheme="majorHAnsi" w:hAnsiTheme="majorHAnsi"/>
          <w:bCs/>
          <w:color w:val="3333FF"/>
        </w:rPr>
        <w:t xml:space="preserve">   </w:t>
      </w:r>
    </w:p>
    <w:p w14:paraId="178B6561" w14:textId="77777777" w:rsidR="005C2602" w:rsidRDefault="00613728" w:rsidP="005C2602">
      <w:pPr>
        <w:pStyle w:val="ListParagraph"/>
        <w:numPr>
          <w:ilvl w:val="1"/>
          <w:numId w:val="27"/>
        </w:numPr>
        <w:ind w:left="720"/>
        <w:rPr>
          <w:rFonts w:asciiTheme="majorHAnsi" w:hAnsiTheme="majorHAnsi"/>
          <w:bCs/>
          <w:color w:val="3333FF"/>
        </w:rPr>
      </w:pPr>
      <w:r>
        <w:rPr>
          <w:rFonts w:asciiTheme="majorHAnsi" w:hAnsiTheme="majorHAnsi"/>
          <w:bCs/>
          <w:color w:val="3333FF"/>
        </w:rPr>
        <w:t>Action Item</w:t>
      </w:r>
      <w:r w:rsidR="005253E5">
        <w:rPr>
          <w:rFonts w:asciiTheme="majorHAnsi" w:hAnsiTheme="majorHAnsi"/>
          <w:bCs/>
          <w:color w:val="3333FF"/>
        </w:rPr>
        <w:t>s</w:t>
      </w:r>
      <w:r>
        <w:rPr>
          <w:rFonts w:asciiTheme="majorHAnsi" w:hAnsiTheme="majorHAnsi"/>
          <w:bCs/>
          <w:color w:val="3333FF"/>
        </w:rPr>
        <w:t xml:space="preserve">: </w:t>
      </w:r>
      <w:r w:rsidR="000B605A" w:rsidRPr="00D1709A">
        <w:rPr>
          <w:rFonts w:asciiTheme="majorHAnsi" w:hAnsiTheme="majorHAnsi"/>
          <w:bCs/>
          <w:color w:val="3333FF"/>
        </w:rPr>
        <w:t xml:space="preserve"> </w:t>
      </w:r>
      <w:r>
        <w:rPr>
          <w:rFonts w:asciiTheme="majorHAnsi" w:hAnsiTheme="majorHAnsi"/>
          <w:bCs/>
          <w:color w:val="3333FF"/>
        </w:rPr>
        <w:t>Sinthujah and Dragana will form a wo</w:t>
      </w:r>
      <w:r w:rsidRPr="00613728">
        <w:rPr>
          <w:rFonts w:asciiTheme="majorHAnsi" w:hAnsiTheme="majorHAnsi"/>
          <w:bCs/>
          <w:color w:val="3333FF"/>
        </w:rPr>
        <w:t xml:space="preserve">rking groups to open discussions with </w:t>
      </w:r>
      <w:r w:rsidR="005253E5">
        <w:rPr>
          <w:rFonts w:asciiTheme="majorHAnsi" w:hAnsiTheme="majorHAnsi"/>
          <w:bCs/>
          <w:color w:val="3333FF"/>
        </w:rPr>
        <w:t xml:space="preserve">departments and </w:t>
      </w:r>
      <w:r w:rsidRPr="00613728">
        <w:rPr>
          <w:rFonts w:asciiTheme="majorHAnsi" w:hAnsiTheme="majorHAnsi"/>
          <w:bCs/>
          <w:color w:val="3333FF"/>
        </w:rPr>
        <w:t>prog</w:t>
      </w:r>
      <w:r w:rsidR="005253E5">
        <w:rPr>
          <w:rFonts w:asciiTheme="majorHAnsi" w:hAnsiTheme="majorHAnsi"/>
          <w:bCs/>
          <w:color w:val="3333FF"/>
        </w:rPr>
        <w:t>r</w:t>
      </w:r>
      <w:r w:rsidRPr="00613728">
        <w:rPr>
          <w:rFonts w:asciiTheme="majorHAnsi" w:hAnsiTheme="majorHAnsi"/>
          <w:bCs/>
          <w:color w:val="3333FF"/>
        </w:rPr>
        <w:t>ams</w:t>
      </w:r>
      <w:r w:rsidR="005253E5">
        <w:rPr>
          <w:rFonts w:asciiTheme="majorHAnsi" w:hAnsiTheme="majorHAnsi"/>
          <w:bCs/>
          <w:color w:val="3333FF"/>
        </w:rPr>
        <w:t xml:space="preserve">. Members of the </w:t>
      </w:r>
      <w:r w:rsidRPr="00D1709A">
        <w:rPr>
          <w:rFonts w:asciiTheme="majorHAnsi" w:hAnsiTheme="majorHAnsi"/>
          <w:color w:val="3333FF"/>
          <w:sz w:val="22"/>
          <w:szCs w:val="22"/>
        </w:rPr>
        <w:t xml:space="preserve"> working group</w:t>
      </w:r>
      <w:r w:rsidR="005253E5">
        <w:rPr>
          <w:rFonts w:asciiTheme="majorHAnsi" w:hAnsiTheme="majorHAnsi"/>
          <w:color w:val="3333FF"/>
          <w:sz w:val="22"/>
          <w:szCs w:val="22"/>
        </w:rPr>
        <w:t xml:space="preserve"> will be recruited</w:t>
      </w:r>
      <w:r>
        <w:rPr>
          <w:rFonts w:asciiTheme="majorHAnsi" w:hAnsiTheme="majorHAnsi"/>
          <w:bCs/>
          <w:color w:val="3333FF"/>
        </w:rPr>
        <w:t xml:space="preserve">  </w:t>
      </w:r>
    </w:p>
    <w:p w14:paraId="59BCFCC6" w14:textId="77777777" w:rsidR="00613728" w:rsidRPr="00D1709A" w:rsidRDefault="00613728" w:rsidP="00D1709A">
      <w:pPr>
        <w:ind w:left="360"/>
        <w:rPr>
          <w:rFonts w:asciiTheme="majorHAnsi" w:hAnsiTheme="majorHAnsi"/>
          <w:bCs/>
          <w:color w:val="3333FF"/>
        </w:rPr>
      </w:pPr>
    </w:p>
    <w:p w14:paraId="423A1D28" w14:textId="77777777" w:rsidR="00A147CA" w:rsidRPr="00A147CA" w:rsidRDefault="00A147CA" w:rsidP="00A147CA">
      <w:pPr>
        <w:rPr>
          <w:rFonts w:asciiTheme="majorHAnsi" w:hAnsiTheme="majorHAnsi"/>
          <w:b/>
          <w:bCs/>
          <w:color w:val="365F91" w:themeColor="accent1" w:themeShade="BF"/>
          <w:sz w:val="20"/>
          <w:szCs w:val="20"/>
        </w:rPr>
      </w:pPr>
    </w:p>
    <w:p w14:paraId="4A7D7095" w14:textId="77777777" w:rsidR="00C61C5B" w:rsidRDefault="00C61C5B" w:rsidP="00C61C5B">
      <w:pPr>
        <w:rPr>
          <w:rFonts w:asciiTheme="majorHAnsi" w:hAnsiTheme="majorHAnsi"/>
          <w:b/>
          <w:bCs/>
          <w:color w:val="365F91" w:themeColor="accent1" w:themeShade="BF"/>
          <w:sz w:val="36"/>
          <w:szCs w:val="36"/>
        </w:rPr>
      </w:pPr>
      <w:r>
        <w:rPr>
          <w:rFonts w:asciiTheme="majorHAnsi" w:hAnsiTheme="majorHAnsi"/>
          <w:b/>
          <w:bCs/>
          <w:color w:val="365F91" w:themeColor="accent1" w:themeShade="BF"/>
          <w:sz w:val="36"/>
          <w:szCs w:val="36"/>
        </w:rPr>
        <w:t>New Business</w:t>
      </w:r>
      <w:r w:rsidR="00A147CA">
        <w:rPr>
          <w:rFonts w:asciiTheme="majorHAnsi" w:hAnsiTheme="majorHAnsi"/>
          <w:b/>
          <w:bCs/>
          <w:color w:val="365F91" w:themeColor="accent1" w:themeShade="BF"/>
          <w:sz w:val="36"/>
          <w:szCs w:val="36"/>
        </w:rPr>
        <w:t>/Open Forum</w:t>
      </w:r>
    </w:p>
    <w:p w14:paraId="4954D0EE" w14:textId="77777777" w:rsidR="008C2EF2" w:rsidRPr="003C0880" w:rsidRDefault="008C2EF2" w:rsidP="003C0880">
      <w:pPr>
        <w:pStyle w:val="ListParagraph"/>
        <w:numPr>
          <w:ilvl w:val="0"/>
          <w:numId w:val="29"/>
        </w:numPr>
        <w:ind w:left="360"/>
        <w:rPr>
          <w:rFonts w:asciiTheme="majorHAnsi" w:hAnsiTheme="majorHAnsi"/>
          <w:b/>
        </w:rPr>
      </w:pPr>
      <w:r w:rsidRPr="003C0880">
        <w:rPr>
          <w:rFonts w:asciiTheme="majorHAnsi" w:hAnsiTheme="majorHAnsi"/>
          <w:b/>
        </w:rPr>
        <w:t xml:space="preserve"> </w:t>
      </w:r>
      <w:r w:rsidR="00A77F18" w:rsidRPr="003C0880">
        <w:rPr>
          <w:rFonts w:asciiTheme="majorHAnsi" w:hAnsiTheme="majorHAnsi"/>
          <w:b/>
        </w:rPr>
        <w:t>PGMEAC Update – B. Abankwah</w:t>
      </w:r>
    </w:p>
    <w:p w14:paraId="55E01B44" w14:textId="77777777" w:rsidR="00F608EC" w:rsidRDefault="00933811" w:rsidP="00F608EC">
      <w:pPr>
        <w:pStyle w:val="ListParagraph"/>
        <w:numPr>
          <w:ilvl w:val="0"/>
          <w:numId w:val="13"/>
        </w:numPr>
        <w:rPr>
          <w:rFonts w:asciiTheme="majorHAnsi" w:hAnsiTheme="majorHAnsi"/>
          <w:sz w:val="22"/>
          <w:szCs w:val="22"/>
        </w:rPr>
      </w:pPr>
      <w:r>
        <w:rPr>
          <w:rFonts w:asciiTheme="majorHAnsi" w:hAnsiTheme="majorHAnsi"/>
          <w:sz w:val="22"/>
          <w:szCs w:val="22"/>
        </w:rPr>
        <w:t>Deferred</w:t>
      </w:r>
    </w:p>
    <w:p w14:paraId="1182F39F" w14:textId="77777777" w:rsidR="00F608EC" w:rsidRDefault="00F608EC" w:rsidP="00D05842">
      <w:pPr>
        <w:pStyle w:val="ListParagraph"/>
        <w:rPr>
          <w:rFonts w:asciiTheme="majorHAnsi" w:hAnsiTheme="majorHAnsi"/>
          <w:sz w:val="22"/>
          <w:szCs w:val="22"/>
        </w:rPr>
      </w:pPr>
    </w:p>
    <w:p w14:paraId="67C8CE29" w14:textId="77777777" w:rsidR="00BF5453" w:rsidRDefault="00A77F18">
      <w:pPr>
        <w:pStyle w:val="ListParagraph"/>
        <w:numPr>
          <w:ilvl w:val="0"/>
          <w:numId w:val="11"/>
        </w:numPr>
        <w:rPr>
          <w:rFonts w:asciiTheme="majorHAnsi" w:hAnsiTheme="majorHAnsi"/>
          <w:color w:val="0000FF"/>
        </w:rPr>
      </w:pPr>
      <w:r w:rsidRPr="005253E5">
        <w:rPr>
          <w:rFonts w:asciiTheme="majorHAnsi" w:hAnsiTheme="majorHAnsi"/>
          <w:b/>
        </w:rPr>
        <w:t>Resident Hospital Orientation Project</w:t>
      </w:r>
      <w:r w:rsidR="00EE4F26" w:rsidRPr="005253E5">
        <w:rPr>
          <w:rFonts w:asciiTheme="majorHAnsi" w:hAnsiTheme="majorHAnsi"/>
          <w:b/>
        </w:rPr>
        <w:t xml:space="preserve"> </w:t>
      </w:r>
      <w:r w:rsidR="00413D7E" w:rsidRPr="005253E5">
        <w:rPr>
          <w:rFonts w:asciiTheme="majorHAnsi" w:hAnsiTheme="majorHAnsi"/>
          <w:b/>
        </w:rPr>
        <w:t>–</w:t>
      </w:r>
      <w:r w:rsidR="00EE4F26" w:rsidRPr="005253E5">
        <w:rPr>
          <w:rFonts w:asciiTheme="majorHAnsi" w:hAnsiTheme="majorHAnsi"/>
          <w:b/>
        </w:rPr>
        <w:t xml:space="preserve"> </w:t>
      </w:r>
      <w:r w:rsidR="005253E5" w:rsidRPr="00D1709A">
        <w:rPr>
          <w:rFonts w:asciiTheme="majorHAnsi" w:hAnsiTheme="majorHAnsi"/>
          <w:color w:val="0000FF"/>
        </w:rPr>
        <w:t xml:space="preserve">Bernice B commented on the </w:t>
      </w:r>
      <w:r w:rsidR="00C820AD" w:rsidRPr="005253E5">
        <w:rPr>
          <w:rFonts w:asciiTheme="majorHAnsi" w:hAnsiTheme="majorHAnsi"/>
          <w:color w:val="0000FF"/>
        </w:rPr>
        <w:t xml:space="preserve">new </w:t>
      </w:r>
      <w:r w:rsidR="00C820AD">
        <w:rPr>
          <w:rFonts w:asciiTheme="majorHAnsi" w:hAnsiTheme="majorHAnsi"/>
          <w:color w:val="0000FF"/>
        </w:rPr>
        <w:t>working</w:t>
      </w:r>
      <w:r w:rsidR="005253E5">
        <w:rPr>
          <w:rFonts w:asciiTheme="majorHAnsi" w:hAnsiTheme="majorHAnsi"/>
          <w:color w:val="0000FF"/>
        </w:rPr>
        <w:t xml:space="preserve"> group the PGMEO </w:t>
      </w:r>
      <w:r w:rsidR="005253E5" w:rsidRPr="00D1709A">
        <w:rPr>
          <w:rFonts w:asciiTheme="majorHAnsi" w:hAnsiTheme="majorHAnsi"/>
          <w:color w:val="0000FF"/>
        </w:rPr>
        <w:t>has established to Streamlined Hospital Onboarding. The PAAC has been invited to attend these meetings</w:t>
      </w:r>
      <w:r w:rsidR="005253E5">
        <w:rPr>
          <w:rFonts w:asciiTheme="majorHAnsi" w:hAnsiTheme="majorHAnsi"/>
          <w:color w:val="0000FF"/>
        </w:rPr>
        <w:t>. Essentially</w:t>
      </w:r>
      <w:r w:rsidR="00C820AD">
        <w:rPr>
          <w:rFonts w:asciiTheme="majorHAnsi" w:hAnsiTheme="majorHAnsi"/>
          <w:color w:val="0000FF"/>
        </w:rPr>
        <w:t>, the</w:t>
      </w:r>
      <w:r w:rsidR="005253E5">
        <w:rPr>
          <w:rFonts w:asciiTheme="majorHAnsi" w:hAnsiTheme="majorHAnsi"/>
          <w:color w:val="0000FF"/>
        </w:rPr>
        <w:t xml:space="preserve"> PGMEO is reviewing opportunities to provide the most appropriate methods and system for the collation of </w:t>
      </w:r>
      <w:r w:rsidR="00C820AD">
        <w:rPr>
          <w:rFonts w:asciiTheme="majorHAnsi" w:hAnsiTheme="majorHAnsi"/>
          <w:color w:val="0000FF"/>
        </w:rPr>
        <w:t xml:space="preserve">and distribution of </w:t>
      </w:r>
      <w:r w:rsidR="005253E5">
        <w:rPr>
          <w:rFonts w:asciiTheme="majorHAnsi" w:hAnsiTheme="majorHAnsi"/>
          <w:color w:val="0000FF"/>
        </w:rPr>
        <w:t>information</w:t>
      </w:r>
      <w:r w:rsidR="00C820AD">
        <w:rPr>
          <w:rFonts w:asciiTheme="majorHAnsi" w:hAnsiTheme="majorHAnsi"/>
          <w:color w:val="0000FF"/>
        </w:rPr>
        <w:t xml:space="preserve"> required for registration to the PGME and the Hospitals. </w:t>
      </w:r>
    </w:p>
    <w:p w14:paraId="1D99EBF7" w14:textId="77777777" w:rsidR="00D05842" w:rsidRPr="00D1709A" w:rsidRDefault="00BF5453" w:rsidP="00D1709A">
      <w:pPr>
        <w:pStyle w:val="ListParagraph"/>
        <w:rPr>
          <w:rFonts w:asciiTheme="majorHAnsi" w:hAnsiTheme="majorHAnsi"/>
          <w:color w:val="0000FF"/>
          <w:sz w:val="22"/>
          <w:szCs w:val="22"/>
        </w:rPr>
      </w:pPr>
      <w:r>
        <w:rPr>
          <w:rFonts w:asciiTheme="majorHAnsi" w:hAnsiTheme="majorHAnsi"/>
          <w:b/>
        </w:rPr>
        <w:t>Action Item:</w:t>
      </w:r>
      <w:r>
        <w:rPr>
          <w:rFonts w:asciiTheme="majorHAnsi" w:hAnsiTheme="majorHAnsi"/>
          <w:color w:val="0000FF"/>
        </w:rPr>
        <w:t xml:space="preserve">  PAAC will be attending these meetings and will </w:t>
      </w:r>
      <w:r w:rsidR="00023B6C">
        <w:rPr>
          <w:rFonts w:asciiTheme="majorHAnsi" w:hAnsiTheme="majorHAnsi"/>
          <w:color w:val="0000FF"/>
        </w:rPr>
        <w:t>report to</w:t>
      </w:r>
      <w:r>
        <w:rPr>
          <w:rFonts w:asciiTheme="majorHAnsi" w:hAnsiTheme="majorHAnsi"/>
          <w:color w:val="0000FF"/>
        </w:rPr>
        <w:t xml:space="preserve"> the committee as necessary.  </w:t>
      </w:r>
    </w:p>
    <w:p w14:paraId="34FE19E1" w14:textId="77777777" w:rsidR="005253E5" w:rsidRPr="005253E5" w:rsidRDefault="005253E5" w:rsidP="00D1709A">
      <w:pPr>
        <w:ind w:left="360"/>
        <w:rPr>
          <w:rFonts w:asciiTheme="majorHAnsi" w:hAnsiTheme="majorHAnsi"/>
          <w:sz w:val="22"/>
          <w:szCs w:val="22"/>
        </w:rPr>
      </w:pPr>
    </w:p>
    <w:p w14:paraId="13339A98" w14:textId="77777777" w:rsidR="0005016F" w:rsidRPr="0005016F" w:rsidRDefault="003C0880" w:rsidP="00A77F18">
      <w:pPr>
        <w:pStyle w:val="ListParagraph"/>
        <w:numPr>
          <w:ilvl w:val="0"/>
          <w:numId w:val="28"/>
        </w:numPr>
        <w:ind w:left="360"/>
        <w:rPr>
          <w:rFonts w:asciiTheme="majorHAnsi" w:hAnsiTheme="majorHAnsi"/>
          <w:b/>
        </w:rPr>
      </w:pPr>
      <w:r>
        <w:rPr>
          <w:rFonts w:asciiTheme="majorHAnsi" w:hAnsiTheme="majorHAnsi"/>
          <w:b/>
        </w:rPr>
        <w:t>PAAC Award Expansion</w:t>
      </w:r>
    </w:p>
    <w:p w14:paraId="3DBE6221" w14:textId="77777777" w:rsidR="003C0880" w:rsidRPr="00C1364F" w:rsidRDefault="00C1364F"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There were many nominations for last year’s award. Some submissions were focused on innovation and some were those who went above and beyond</w:t>
      </w:r>
    </w:p>
    <w:p w14:paraId="4BC76C92" w14:textId="77777777" w:rsidR="00C1364F" w:rsidRPr="00C1364F" w:rsidRDefault="00C1364F"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Due to the large number of submissions, it was suggested that the award expand into different categories, with a suggestion to emulate the Staff Impact Awards that the Faculty of Medicine has</w:t>
      </w:r>
    </w:p>
    <w:p w14:paraId="3C9CFC0C" w14:textId="77777777" w:rsidR="00C1364F" w:rsidRPr="00E0147B" w:rsidRDefault="00AD099B"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An awards committee working group will be looking at the Staff Impact Awards in addition to reviewing the selection committee members for the award</w:t>
      </w:r>
    </w:p>
    <w:p w14:paraId="6D7E3E7C" w14:textId="77777777" w:rsidR="0049459C" w:rsidRPr="0049459C" w:rsidRDefault="0049459C"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lastRenderedPageBreak/>
        <w:t>Through further discussion, it was brought forth that many PDs would like to acknowledge all the hard</w:t>
      </w:r>
      <w:r w:rsidR="002F1F83">
        <w:rPr>
          <w:rFonts w:asciiTheme="majorHAnsi" w:hAnsiTheme="majorHAnsi"/>
          <w:sz w:val="22"/>
          <w:szCs w:val="22"/>
        </w:rPr>
        <w:t xml:space="preserve"> </w:t>
      </w:r>
      <w:r>
        <w:rPr>
          <w:rFonts w:asciiTheme="majorHAnsi" w:hAnsiTheme="majorHAnsi"/>
          <w:sz w:val="22"/>
          <w:szCs w:val="22"/>
        </w:rPr>
        <w:t xml:space="preserve">work that the PAs do for their respective program. Massih suggested doing a Spotlight/Employee of the Month, similar to what the Royal College does for CBD Leads. The person spotlighted would answer 5 </w:t>
      </w:r>
      <w:r w:rsidR="002F1F83">
        <w:rPr>
          <w:rFonts w:asciiTheme="majorHAnsi" w:hAnsiTheme="majorHAnsi"/>
          <w:sz w:val="22"/>
          <w:szCs w:val="22"/>
        </w:rPr>
        <w:t xml:space="preserve">specific </w:t>
      </w:r>
      <w:r>
        <w:rPr>
          <w:rFonts w:asciiTheme="majorHAnsi" w:hAnsiTheme="majorHAnsi"/>
          <w:sz w:val="22"/>
          <w:szCs w:val="22"/>
        </w:rPr>
        <w:t>questions</w:t>
      </w:r>
      <w:r w:rsidR="002F1F83">
        <w:rPr>
          <w:rFonts w:asciiTheme="majorHAnsi" w:hAnsiTheme="majorHAnsi"/>
          <w:sz w:val="22"/>
          <w:szCs w:val="22"/>
        </w:rPr>
        <w:t xml:space="preserve"> about their job/position</w:t>
      </w:r>
      <w:r>
        <w:rPr>
          <w:rFonts w:asciiTheme="majorHAnsi" w:hAnsiTheme="majorHAnsi"/>
          <w:sz w:val="22"/>
          <w:szCs w:val="22"/>
        </w:rPr>
        <w:t xml:space="preserve"> and then it would b</w:t>
      </w:r>
      <w:r w:rsidR="002F1F83">
        <w:rPr>
          <w:rFonts w:asciiTheme="majorHAnsi" w:hAnsiTheme="majorHAnsi"/>
          <w:sz w:val="22"/>
          <w:szCs w:val="22"/>
        </w:rPr>
        <w:t>e sent out to the larger group</w:t>
      </w:r>
      <w:r w:rsidR="00E0147B">
        <w:rPr>
          <w:rFonts w:asciiTheme="majorHAnsi" w:hAnsiTheme="majorHAnsi"/>
          <w:sz w:val="22"/>
          <w:szCs w:val="22"/>
        </w:rPr>
        <w:t xml:space="preserve"> (PDs + PAs)</w:t>
      </w:r>
      <w:r w:rsidR="002F1F83">
        <w:rPr>
          <w:rFonts w:asciiTheme="majorHAnsi" w:hAnsiTheme="majorHAnsi"/>
          <w:sz w:val="22"/>
          <w:szCs w:val="22"/>
        </w:rPr>
        <w:t xml:space="preserve"> and archived in Quercus. </w:t>
      </w:r>
      <w:r>
        <w:rPr>
          <w:rFonts w:asciiTheme="majorHAnsi" w:hAnsiTheme="majorHAnsi"/>
          <w:sz w:val="22"/>
          <w:szCs w:val="22"/>
        </w:rPr>
        <w:t>PAAC members were all in favour of this idea.</w:t>
      </w:r>
    </w:p>
    <w:p w14:paraId="1F300AFE" w14:textId="77777777" w:rsidR="0049459C" w:rsidRPr="0049459C" w:rsidRDefault="0049459C" w:rsidP="003C0880">
      <w:pPr>
        <w:pStyle w:val="ListParagraph"/>
        <w:numPr>
          <w:ilvl w:val="0"/>
          <w:numId w:val="24"/>
        </w:numPr>
        <w:ind w:left="709" w:hanging="283"/>
        <w:rPr>
          <w:rFonts w:asciiTheme="majorHAnsi" w:hAnsiTheme="majorHAnsi"/>
          <w:b/>
          <w:sz w:val="22"/>
          <w:szCs w:val="22"/>
        </w:rPr>
      </w:pPr>
      <w:r>
        <w:rPr>
          <w:rFonts w:asciiTheme="majorHAnsi" w:hAnsiTheme="majorHAnsi"/>
          <w:sz w:val="22"/>
          <w:szCs w:val="22"/>
        </w:rPr>
        <w:t>We would pool those who were nominated for an award as those to spotlight first, one per month, requesting their consent first</w:t>
      </w:r>
    </w:p>
    <w:p w14:paraId="11227423" w14:textId="77777777" w:rsidR="0049459C" w:rsidRPr="00EA4276" w:rsidRDefault="0049459C" w:rsidP="003C0880">
      <w:pPr>
        <w:pStyle w:val="ListParagraph"/>
        <w:numPr>
          <w:ilvl w:val="0"/>
          <w:numId w:val="24"/>
        </w:numPr>
        <w:ind w:left="709" w:hanging="283"/>
        <w:rPr>
          <w:rFonts w:asciiTheme="majorHAnsi" w:hAnsiTheme="majorHAnsi"/>
          <w:b/>
          <w:sz w:val="22"/>
          <w:szCs w:val="22"/>
        </w:rPr>
      </w:pPr>
      <w:r w:rsidRPr="00EA4276">
        <w:rPr>
          <w:rFonts w:asciiTheme="majorHAnsi" w:hAnsiTheme="majorHAnsi"/>
          <w:b/>
          <w:sz w:val="22"/>
          <w:szCs w:val="22"/>
        </w:rPr>
        <w:t>Action Item: Massih B to provide the template that was created by the Royal College</w:t>
      </w:r>
    </w:p>
    <w:p w14:paraId="71CE2F97" w14:textId="77777777" w:rsidR="003C0880" w:rsidRDefault="003C0880" w:rsidP="003C0880">
      <w:pPr>
        <w:rPr>
          <w:rFonts w:asciiTheme="majorHAnsi" w:hAnsiTheme="majorHAnsi"/>
          <w:sz w:val="22"/>
          <w:szCs w:val="22"/>
        </w:rPr>
      </w:pPr>
    </w:p>
    <w:p w14:paraId="0E049BA2" w14:textId="77777777" w:rsidR="003C0880" w:rsidRDefault="003C0880" w:rsidP="003C0880">
      <w:pPr>
        <w:pStyle w:val="ListParagraph"/>
        <w:numPr>
          <w:ilvl w:val="0"/>
          <w:numId w:val="28"/>
        </w:numPr>
        <w:ind w:left="360"/>
        <w:rPr>
          <w:rFonts w:asciiTheme="majorHAnsi" w:hAnsiTheme="majorHAnsi"/>
          <w:b/>
        </w:rPr>
      </w:pPr>
      <w:r w:rsidRPr="003C0880">
        <w:rPr>
          <w:rFonts w:asciiTheme="majorHAnsi" w:hAnsiTheme="majorHAnsi"/>
          <w:b/>
        </w:rPr>
        <w:t>PAAC Contact Page</w:t>
      </w:r>
    </w:p>
    <w:p w14:paraId="61D35F5B" w14:textId="77777777" w:rsidR="0049459C" w:rsidRPr="0049459C" w:rsidRDefault="0049459C" w:rsidP="0049459C">
      <w:pPr>
        <w:pStyle w:val="ListParagraph"/>
        <w:numPr>
          <w:ilvl w:val="1"/>
          <w:numId w:val="28"/>
        </w:numPr>
        <w:ind w:left="720"/>
        <w:rPr>
          <w:rFonts w:asciiTheme="majorHAnsi" w:hAnsiTheme="majorHAnsi"/>
        </w:rPr>
      </w:pPr>
      <w:r w:rsidRPr="0049459C">
        <w:rPr>
          <w:rFonts w:asciiTheme="majorHAnsi" w:hAnsiTheme="majorHAnsi"/>
        </w:rPr>
        <w:t>Can be found on Quercus</w:t>
      </w:r>
    </w:p>
    <w:p w14:paraId="04FE072B" w14:textId="77777777" w:rsidR="004B50FD" w:rsidRDefault="004B50FD" w:rsidP="004B50FD">
      <w:pPr>
        <w:pStyle w:val="ListParagraph"/>
        <w:ind w:left="360"/>
        <w:rPr>
          <w:rFonts w:asciiTheme="majorHAnsi" w:hAnsiTheme="majorHAnsi"/>
          <w:b/>
        </w:rPr>
      </w:pPr>
    </w:p>
    <w:p w14:paraId="2065BFAF" w14:textId="77777777" w:rsidR="003C0880" w:rsidRDefault="004B50FD" w:rsidP="004B50FD">
      <w:pPr>
        <w:pStyle w:val="ListParagraph"/>
        <w:numPr>
          <w:ilvl w:val="0"/>
          <w:numId w:val="28"/>
        </w:numPr>
        <w:ind w:left="360"/>
        <w:rPr>
          <w:rFonts w:asciiTheme="majorHAnsi" w:hAnsiTheme="majorHAnsi"/>
          <w:b/>
        </w:rPr>
      </w:pPr>
      <w:r w:rsidRPr="004B50FD">
        <w:rPr>
          <w:rFonts w:asciiTheme="majorHAnsi" w:hAnsiTheme="majorHAnsi"/>
          <w:b/>
        </w:rPr>
        <w:t>Open For</w:t>
      </w:r>
      <w:r>
        <w:rPr>
          <w:rFonts w:asciiTheme="majorHAnsi" w:hAnsiTheme="majorHAnsi"/>
          <w:b/>
        </w:rPr>
        <w:t>u</w:t>
      </w:r>
      <w:r w:rsidRPr="004B50FD">
        <w:rPr>
          <w:rFonts w:asciiTheme="majorHAnsi" w:hAnsiTheme="majorHAnsi"/>
          <w:b/>
        </w:rPr>
        <w:t>m</w:t>
      </w:r>
    </w:p>
    <w:p w14:paraId="7A7765DA" w14:textId="77777777" w:rsidR="00DD18BC" w:rsidRDefault="00EA4276" w:rsidP="00DD18BC">
      <w:pPr>
        <w:pStyle w:val="ListParagraph"/>
        <w:numPr>
          <w:ilvl w:val="1"/>
          <w:numId w:val="28"/>
        </w:numPr>
        <w:ind w:left="720"/>
        <w:rPr>
          <w:rFonts w:asciiTheme="majorHAnsi" w:hAnsiTheme="majorHAnsi"/>
        </w:rPr>
      </w:pPr>
      <w:r w:rsidRPr="00EA4276">
        <w:rPr>
          <w:rFonts w:asciiTheme="majorHAnsi" w:hAnsiTheme="majorHAnsi"/>
        </w:rPr>
        <w:t>Committee members are asked to sign up to attend an information series session this year, not only to attend to bring feedback to PAAC about the session, but</w:t>
      </w:r>
      <w:r>
        <w:rPr>
          <w:rFonts w:asciiTheme="majorHAnsi" w:hAnsiTheme="majorHAnsi"/>
        </w:rPr>
        <w:t xml:space="preserve"> also to be the PAAC rep</w:t>
      </w:r>
    </w:p>
    <w:p w14:paraId="518B4EC3" w14:textId="77777777" w:rsidR="00EA4276" w:rsidRPr="00EA4276" w:rsidRDefault="00EA4276" w:rsidP="00DD18BC">
      <w:pPr>
        <w:pStyle w:val="ListParagraph"/>
        <w:numPr>
          <w:ilvl w:val="1"/>
          <w:numId w:val="28"/>
        </w:numPr>
        <w:ind w:left="720"/>
        <w:rPr>
          <w:rFonts w:asciiTheme="majorHAnsi" w:hAnsiTheme="majorHAnsi"/>
          <w:b/>
        </w:rPr>
      </w:pPr>
      <w:r w:rsidRPr="00EA4276">
        <w:rPr>
          <w:rFonts w:asciiTheme="majorHAnsi" w:hAnsiTheme="majorHAnsi"/>
          <w:b/>
        </w:rPr>
        <w:t xml:space="preserve">Action Item: </w:t>
      </w:r>
      <w:r w:rsidR="00E0147B">
        <w:rPr>
          <w:rFonts w:asciiTheme="majorHAnsi" w:hAnsiTheme="majorHAnsi"/>
          <w:b/>
        </w:rPr>
        <w:t>Exec member to create s</w:t>
      </w:r>
      <w:r w:rsidRPr="00EA4276">
        <w:rPr>
          <w:rFonts w:asciiTheme="majorHAnsi" w:hAnsiTheme="majorHAnsi"/>
          <w:b/>
        </w:rPr>
        <w:t xml:space="preserve">ign-up sheet </w:t>
      </w:r>
      <w:r w:rsidR="00E0147B">
        <w:rPr>
          <w:rFonts w:asciiTheme="majorHAnsi" w:hAnsiTheme="majorHAnsi"/>
          <w:b/>
        </w:rPr>
        <w:t xml:space="preserve">(based on the dates and topics from Lisa) </w:t>
      </w:r>
      <w:r w:rsidRPr="00EA4276">
        <w:rPr>
          <w:rFonts w:asciiTheme="majorHAnsi" w:hAnsiTheme="majorHAnsi"/>
          <w:b/>
        </w:rPr>
        <w:t>and circulated to members for sign-up</w:t>
      </w:r>
    </w:p>
    <w:p w14:paraId="68595E56" w14:textId="77777777" w:rsidR="002B7F38" w:rsidRPr="00630365" w:rsidRDefault="002B7F38" w:rsidP="002B7F38">
      <w:pPr>
        <w:pStyle w:val="ListParagraph"/>
        <w:ind w:left="709"/>
        <w:rPr>
          <w:rFonts w:asciiTheme="majorHAnsi" w:hAnsiTheme="majorHAnsi"/>
          <w:sz w:val="20"/>
          <w:szCs w:val="20"/>
        </w:rPr>
      </w:pPr>
    </w:p>
    <w:p w14:paraId="4784FEBB" w14:textId="77777777" w:rsidR="00466F14" w:rsidRPr="004B50FD" w:rsidRDefault="007238E4" w:rsidP="007238E4">
      <w:pPr>
        <w:rPr>
          <w:rFonts w:asciiTheme="majorHAnsi" w:hAnsiTheme="majorHAnsi"/>
          <w:sz w:val="22"/>
          <w:szCs w:val="22"/>
        </w:rPr>
      </w:pPr>
      <w:r w:rsidRPr="004B50FD">
        <w:rPr>
          <w:rFonts w:asciiTheme="majorHAnsi" w:hAnsiTheme="majorHAnsi"/>
          <w:sz w:val="22"/>
          <w:szCs w:val="22"/>
        </w:rPr>
        <w:t xml:space="preserve">The meeting was adjourned at </w:t>
      </w:r>
      <w:r w:rsidR="002E2F9B" w:rsidRPr="004B50FD">
        <w:rPr>
          <w:rFonts w:asciiTheme="majorHAnsi" w:hAnsiTheme="majorHAnsi"/>
          <w:sz w:val="22"/>
          <w:szCs w:val="22"/>
        </w:rPr>
        <w:t>1</w:t>
      </w:r>
      <w:r w:rsidR="00255E60" w:rsidRPr="004B50FD">
        <w:rPr>
          <w:rFonts w:asciiTheme="majorHAnsi" w:hAnsiTheme="majorHAnsi"/>
          <w:sz w:val="22"/>
          <w:szCs w:val="22"/>
        </w:rPr>
        <w:t>:30</w:t>
      </w:r>
      <w:r w:rsidRPr="004B50FD">
        <w:rPr>
          <w:rFonts w:asciiTheme="majorHAnsi" w:hAnsiTheme="majorHAnsi"/>
          <w:sz w:val="22"/>
          <w:szCs w:val="22"/>
        </w:rPr>
        <w:t>pm.</w:t>
      </w:r>
      <w:r w:rsidR="004B50FD">
        <w:rPr>
          <w:rFonts w:asciiTheme="majorHAnsi" w:hAnsiTheme="majorHAnsi"/>
          <w:sz w:val="22"/>
          <w:szCs w:val="22"/>
        </w:rPr>
        <w:t xml:space="preserve"> Next Meeting </w:t>
      </w:r>
      <w:r w:rsidR="00EE4F26">
        <w:rPr>
          <w:rFonts w:asciiTheme="majorHAnsi" w:hAnsiTheme="majorHAnsi"/>
          <w:sz w:val="22"/>
          <w:szCs w:val="22"/>
        </w:rPr>
        <w:t>on</w:t>
      </w:r>
      <w:r w:rsidR="004B50FD">
        <w:rPr>
          <w:rFonts w:asciiTheme="majorHAnsi" w:hAnsiTheme="majorHAnsi"/>
          <w:sz w:val="22"/>
          <w:szCs w:val="22"/>
        </w:rPr>
        <w:t xml:space="preserve"> </w:t>
      </w:r>
      <w:r w:rsidR="00EE4F26">
        <w:rPr>
          <w:rFonts w:asciiTheme="majorHAnsi" w:hAnsiTheme="majorHAnsi"/>
          <w:sz w:val="22"/>
          <w:szCs w:val="22"/>
        </w:rPr>
        <w:t>November</w:t>
      </w:r>
      <w:r w:rsidR="004B50FD">
        <w:rPr>
          <w:rFonts w:asciiTheme="majorHAnsi" w:hAnsiTheme="majorHAnsi"/>
          <w:sz w:val="22"/>
          <w:szCs w:val="22"/>
        </w:rPr>
        <w:t xml:space="preserve"> </w:t>
      </w:r>
      <w:r w:rsidR="00EE4F26">
        <w:rPr>
          <w:rFonts w:asciiTheme="majorHAnsi" w:hAnsiTheme="majorHAnsi"/>
          <w:sz w:val="22"/>
          <w:szCs w:val="22"/>
        </w:rPr>
        <w:t xml:space="preserve">12, </w:t>
      </w:r>
      <w:r w:rsidR="004B50FD">
        <w:rPr>
          <w:rFonts w:asciiTheme="majorHAnsi" w:hAnsiTheme="majorHAnsi"/>
          <w:sz w:val="22"/>
          <w:szCs w:val="22"/>
        </w:rPr>
        <w:t>2019.</w:t>
      </w:r>
    </w:p>
    <w:sectPr w:rsidR="00466F14" w:rsidRPr="004B50FD" w:rsidSect="00CD324C">
      <w:headerReference w:type="default" r:id="rId12"/>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3D10" w14:textId="77777777" w:rsidR="000C58AB" w:rsidRDefault="000C58AB" w:rsidP="004A4481">
      <w:r>
        <w:separator/>
      </w:r>
    </w:p>
  </w:endnote>
  <w:endnote w:type="continuationSeparator" w:id="0">
    <w:p w14:paraId="4EE702AF" w14:textId="77777777" w:rsidR="000C58AB" w:rsidRDefault="000C58AB" w:rsidP="004A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5CBE7" w14:textId="77777777" w:rsidR="000C58AB" w:rsidRDefault="000C58AB" w:rsidP="004A4481">
      <w:r>
        <w:separator/>
      </w:r>
    </w:p>
  </w:footnote>
  <w:footnote w:type="continuationSeparator" w:id="0">
    <w:p w14:paraId="7747C267" w14:textId="77777777" w:rsidR="000C58AB" w:rsidRDefault="000C58AB" w:rsidP="004A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06D8" w14:textId="77777777" w:rsidR="004A4481" w:rsidRPr="004A4481" w:rsidRDefault="004A4481">
    <w:pPr>
      <w:pStyle w:val="Header"/>
      <w:rPr>
        <w:rFonts w:asciiTheme="majorHAnsi" w:hAnsiTheme="majorHAnsi"/>
        <w:sz w:val="16"/>
        <w:szCs w:val="16"/>
      </w:rPr>
    </w:pPr>
    <w:r>
      <w:tab/>
    </w:r>
    <w:r w:rsidRPr="004A4481">
      <w:rPr>
        <w:rFonts w:asciiTheme="majorHAnsi" w:hAnsiTheme="majorHAnsi"/>
        <w:sz w:val="16"/>
        <w:szCs w:val="16"/>
      </w:rPr>
      <w:tab/>
      <w:t>Program Administrators’ Advisory Committee</w:t>
    </w:r>
    <w:r>
      <w:rPr>
        <w:rFonts w:asciiTheme="majorHAnsi" w:hAnsiTheme="majorHAnsi"/>
        <w:sz w:val="16"/>
        <w:szCs w:val="16"/>
      </w:rPr>
      <w:t xml:space="preserve"> (PAAC)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07"/>
    <w:multiLevelType w:val="hybridMultilevel"/>
    <w:tmpl w:val="1DF00696"/>
    <w:lvl w:ilvl="0" w:tplc="62829788">
      <w:start w:val="1"/>
      <w:numFmt w:val="lowerLetter"/>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11E9D"/>
    <w:multiLevelType w:val="hybridMultilevel"/>
    <w:tmpl w:val="5C90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4FB4"/>
    <w:multiLevelType w:val="hybridMultilevel"/>
    <w:tmpl w:val="499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6F58"/>
    <w:multiLevelType w:val="hybridMultilevel"/>
    <w:tmpl w:val="9F34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B676F"/>
    <w:multiLevelType w:val="hybridMultilevel"/>
    <w:tmpl w:val="C23A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2431"/>
    <w:multiLevelType w:val="hybridMultilevel"/>
    <w:tmpl w:val="5CA8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7133"/>
    <w:multiLevelType w:val="hybridMultilevel"/>
    <w:tmpl w:val="4FE8F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9165B"/>
    <w:multiLevelType w:val="hybridMultilevel"/>
    <w:tmpl w:val="D5860CA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D1F63EE"/>
    <w:multiLevelType w:val="hybridMultilevel"/>
    <w:tmpl w:val="FA5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3098B"/>
    <w:multiLevelType w:val="hybridMultilevel"/>
    <w:tmpl w:val="8AE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2272E"/>
    <w:multiLevelType w:val="hybridMultilevel"/>
    <w:tmpl w:val="78ACE44A"/>
    <w:lvl w:ilvl="0" w:tplc="10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2A70A40"/>
    <w:multiLevelType w:val="hybridMultilevel"/>
    <w:tmpl w:val="C352D8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3C0351A"/>
    <w:multiLevelType w:val="hybridMultilevel"/>
    <w:tmpl w:val="CBCC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45294"/>
    <w:multiLevelType w:val="hybridMultilevel"/>
    <w:tmpl w:val="A27E26E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E518E1"/>
    <w:multiLevelType w:val="hybridMultilevel"/>
    <w:tmpl w:val="49ACB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93479"/>
    <w:multiLevelType w:val="hybridMultilevel"/>
    <w:tmpl w:val="9022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323AD"/>
    <w:multiLevelType w:val="hybridMultilevel"/>
    <w:tmpl w:val="14EE2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075A5B"/>
    <w:multiLevelType w:val="hybridMultilevel"/>
    <w:tmpl w:val="D5860CAC"/>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71E7FD3"/>
    <w:multiLevelType w:val="hybridMultilevel"/>
    <w:tmpl w:val="52A64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873A95"/>
    <w:multiLevelType w:val="hybridMultilevel"/>
    <w:tmpl w:val="47A600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4EB0772"/>
    <w:multiLevelType w:val="hybridMultilevel"/>
    <w:tmpl w:val="8FF2BE3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1" w15:restartNumberingAfterBreak="0">
    <w:nsid w:val="5D6D7075"/>
    <w:multiLevelType w:val="hybridMultilevel"/>
    <w:tmpl w:val="D736B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F765F"/>
    <w:multiLevelType w:val="hybridMultilevel"/>
    <w:tmpl w:val="EA123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2014EF"/>
    <w:multiLevelType w:val="hybridMultilevel"/>
    <w:tmpl w:val="A15CDB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177589"/>
    <w:multiLevelType w:val="hybridMultilevel"/>
    <w:tmpl w:val="B178C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13009B"/>
    <w:multiLevelType w:val="hybridMultilevel"/>
    <w:tmpl w:val="AF7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20701"/>
    <w:multiLevelType w:val="hybridMultilevel"/>
    <w:tmpl w:val="47DAE982"/>
    <w:lvl w:ilvl="0" w:tplc="10090017">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22B35D9"/>
    <w:multiLevelType w:val="hybridMultilevel"/>
    <w:tmpl w:val="F96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111EF"/>
    <w:multiLevelType w:val="hybridMultilevel"/>
    <w:tmpl w:val="7DDCEABC"/>
    <w:lvl w:ilvl="0" w:tplc="04090017">
      <w:start w:val="2"/>
      <w:numFmt w:val="lowerLetter"/>
      <w:lvlText w:val="%1)"/>
      <w:lvlJc w:val="left"/>
      <w:pPr>
        <w:ind w:left="720" w:hanging="360"/>
      </w:pPr>
      <w:rPr>
        <w:rFonts w:hint="default"/>
      </w:rPr>
    </w:lvl>
    <w:lvl w:ilvl="1" w:tplc="D39809B6">
      <w:start w:val="1"/>
      <w:numFmt w:val="bullet"/>
      <w:lvlText w:val=""/>
      <w:lvlJc w:val="left"/>
      <w:pPr>
        <w:ind w:left="1440" w:hanging="360"/>
      </w:pPr>
      <w:rPr>
        <w:rFonts w:ascii="Symbol" w:hAnsi="Symbol"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D349F"/>
    <w:multiLevelType w:val="hybridMultilevel"/>
    <w:tmpl w:val="098E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E1E1B"/>
    <w:multiLevelType w:val="hybridMultilevel"/>
    <w:tmpl w:val="4434F5A2"/>
    <w:lvl w:ilvl="0" w:tplc="F5DE0DE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6"/>
  </w:num>
  <w:num w:numId="4">
    <w:abstractNumId w:val="5"/>
  </w:num>
  <w:num w:numId="5">
    <w:abstractNumId w:val="8"/>
  </w:num>
  <w:num w:numId="6">
    <w:abstractNumId w:val="21"/>
  </w:num>
  <w:num w:numId="7">
    <w:abstractNumId w:val="9"/>
  </w:num>
  <w:num w:numId="8">
    <w:abstractNumId w:val="3"/>
  </w:num>
  <w:num w:numId="9">
    <w:abstractNumId w:val="4"/>
  </w:num>
  <w:num w:numId="10">
    <w:abstractNumId w:val="12"/>
  </w:num>
  <w:num w:numId="11">
    <w:abstractNumId w:val="2"/>
  </w:num>
  <w:num w:numId="12">
    <w:abstractNumId w:val="15"/>
  </w:num>
  <w:num w:numId="13">
    <w:abstractNumId w:val="30"/>
  </w:num>
  <w:num w:numId="14">
    <w:abstractNumId w:val="20"/>
  </w:num>
  <w:num w:numId="15">
    <w:abstractNumId w:val="27"/>
  </w:num>
  <w:num w:numId="16">
    <w:abstractNumId w:val="29"/>
  </w:num>
  <w:num w:numId="17">
    <w:abstractNumId w:val="7"/>
  </w:num>
  <w:num w:numId="18">
    <w:abstractNumId w:val="22"/>
  </w:num>
  <w:num w:numId="19">
    <w:abstractNumId w:val="23"/>
  </w:num>
  <w:num w:numId="20">
    <w:abstractNumId w:val="16"/>
  </w:num>
  <w:num w:numId="21">
    <w:abstractNumId w:val="26"/>
  </w:num>
  <w:num w:numId="22">
    <w:abstractNumId w:val="17"/>
  </w:num>
  <w:num w:numId="23">
    <w:abstractNumId w:val="24"/>
  </w:num>
  <w:num w:numId="24">
    <w:abstractNumId w:val="19"/>
  </w:num>
  <w:num w:numId="25">
    <w:abstractNumId w:val="10"/>
  </w:num>
  <w:num w:numId="26">
    <w:abstractNumId w:val="18"/>
  </w:num>
  <w:num w:numId="27">
    <w:abstractNumId w:val="0"/>
  </w:num>
  <w:num w:numId="28">
    <w:abstractNumId w:val="28"/>
  </w:num>
  <w:num w:numId="29">
    <w:abstractNumId w:val="14"/>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F9"/>
    <w:rsid w:val="00010EA7"/>
    <w:rsid w:val="00023B6C"/>
    <w:rsid w:val="00046443"/>
    <w:rsid w:val="0005016F"/>
    <w:rsid w:val="00060AFF"/>
    <w:rsid w:val="000A1701"/>
    <w:rsid w:val="000B605A"/>
    <w:rsid w:val="000C0C49"/>
    <w:rsid w:val="000C519A"/>
    <w:rsid w:val="000C58AB"/>
    <w:rsid w:val="00103328"/>
    <w:rsid w:val="0018465B"/>
    <w:rsid w:val="00190229"/>
    <w:rsid w:val="001A18F9"/>
    <w:rsid w:val="001C1EE4"/>
    <w:rsid w:val="00255E60"/>
    <w:rsid w:val="00270630"/>
    <w:rsid w:val="00297F87"/>
    <w:rsid w:val="002B7F38"/>
    <w:rsid w:val="002C57DA"/>
    <w:rsid w:val="002C6ACE"/>
    <w:rsid w:val="002D3D74"/>
    <w:rsid w:val="002E2F9B"/>
    <w:rsid w:val="002F1F83"/>
    <w:rsid w:val="003153AE"/>
    <w:rsid w:val="00326ED3"/>
    <w:rsid w:val="00341954"/>
    <w:rsid w:val="0036113D"/>
    <w:rsid w:val="00394421"/>
    <w:rsid w:val="003C0880"/>
    <w:rsid w:val="003D6F9B"/>
    <w:rsid w:val="003D7626"/>
    <w:rsid w:val="003E688C"/>
    <w:rsid w:val="00413D7E"/>
    <w:rsid w:val="00441D27"/>
    <w:rsid w:val="004468E5"/>
    <w:rsid w:val="00446ACA"/>
    <w:rsid w:val="00466F14"/>
    <w:rsid w:val="0049459C"/>
    <w:rsid w:val="0049540F"/>
    <w:rsid w:val="004A4481"/>
    <w:rsid w:val="004B50FD"/>
    <w:rsid w:val="005040EF"/>
    <w:rsid w:val="005253E5"/>
    <w:rsid w:val="00577CAC"/>
    <w:rsid w:val="005A651C"/>
    <w:rsid w:val="005B3399"/>
    <w:rsid w:val="005C2602"/>
    <w:rsid w:val="005E5ED3"/>
    <w:rsid w:val="005F5A6A"/>
    <w:rsid w:val="00613728"/>
    <w:rsid w:val="00621743"/>
    <w:rsid w:val="00630365"/>
    <w:rsid w:val="00662733"/>
    <w:rsid w:val="00680B1E"/>
    <w:rsid w:val="00686F47"/>
    <w:rsid w:val="006A6DA2"/>
    <w:rsid w:val="006B54C2"/>
    <w:rsid w:val="00707A86"/>
    <w:rsid w:val="00717DBE"/>
    <w:rsid w:val="007238E4"/>
    <w:rsid w:val="00727247"/>
    <w:rsid w:val="00740297"/>
    <w:rsid w:val="00744D58"/>
    <w:rsid w:val="007A6564"/>
    <w:rsid w:val="00802434"/>
    <w:rsid w:val="00810F6F"/>
    <w:rsid w:val="00823611"/>
    <w:rsid w:val="008316EA"/>
    <w:rsid w:val="0085524D"/>
    <w:rsid w:val="0087771A"/>
    <w:rsid w:val="008C2EF2"/>
    <w:rsid w:val="008F08A1"/>
    <w:rsid w:val="0091185E"/>
    <w:rsid w:val="00933811"/>
    <w:rsid w:val="00A00F64"/>
    <w:rsid w:val="00A147CA"/>
    <w:rsid w:val="00A77F18"/>
    <w:rsid w:val="00AA0B3F"/>
    <w:rsid w:val="00AA3E31"/>
    <w:rsid w:val="00AD099B"/>
    <w:rsid w:val="00AE6280"/>
    <w:rsid w:val="00B10D53"/>
    <w:rsid w:val="00B8114C"/>
    <w:rsid w:val="00BD4EE1"/>
    <w:rsid w:val="00BF5453"/>
    <w:rsid w:val="00C1364F"/>
    <w:rsid w:val="00C34C1C"/>
    <w:rsid w:val="00C609B9"/>
    <w:rsid w:val="00C61C5B"/>
    <w:rsid w:val="00C820AD"/>
    <w:rsid w:val="00CD324C"/>
    <w:rsid w:val="00D05842"/>
    <w:rsid w:val="00D1709A"/>
    <w:rsid w:val="00D1735A"/>
    <w:rsid w:val="00D56C6A"/>
    <w:rsid w:val="00D608F9"/>
    <w:rsid w:val="00D84EB7"/>
    <w:rsid w:val="00D912A7"/>
    <w:rsid w:val="00DD18BC"/>
    <w:rsid w:val="00DD5329"/>
    <w:rsid w:val="00DF67BE"/>
    <w:rsid w:val="00E0147B"/>
    <w:rsid w:val="00E41153"/>
    <w:rsid w:val="00E56082"/>
    <w:rsid w:val="00EA4276"/>
    <w:rsid w:val="00EA648D"/>
    <w:rsid w:val="00EB29D5"/>
    <w:rsid w:val="00EB45F2"/>
    <w:rsid w:val="00ED06DD"/>
    <w:rsid w:val="00EE489B"/>
    <w:rsid w:val="00EE4F26"/>
    <w:rsid w:val="00EE5BE5"/>
    <w:rsid w:val="00EF6FC3"/>
    <w:rsid w:val="00F000A4"/>
    <w:rsid w:val="00F157EF"/>
    <w:rsid w:val="00F23981"/>
    <w:rsid w:val="00F26759"/>
    <w:rsid w:val="00F57AD3"/>
    <w:rsid w:val="00F608EC"/>
    <w:rsid w:val="00F67579"/>
    <w:rsid w:val="00F72477"/>
    <w:rsid w:val="00F8139E"/>
    <w:rsid w:val="00F90E17"/>
    <w:rsid w:val="00FB2652"/>
    <w:rsid w:val="00FC4F82"/>
    <w:rsid w:val="00FC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98C68E"/>
  <w14:defaultImageDpi w14:val="300"/>
  <w15:docId w15:val="{723B05BF-3FB2-44AF-9C11-941BF3BD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77C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8F9"/>
    <w:pPr>
      <w:ind w:left="720"/>
      <w:contextualSpacing/>
    </w:pPr>
  </w:style>
  <w:style w:type="paragraph" w:styleId="Header">
    <w:name w:val="header"/>
    <w:basedOn w:val="Normal"/>
    <w:link w:val="HeaderChar"/>
    <w:uiPriority w:val="99"/>
    <w:unhideWhenUsed/>
    <w:rsid w:val="004A4481"/>
    <w:pPr>
      <w:tabs>
        <w:tab w:val="center" w:pos="4680"/>
        <w:tab w:val="right" w:pos="9360"/>
      </w:tabs>
    </w:pPr>
  </w:style>
  <w:style w:type="character" w:customStyle="1" w:styleId="HeaderChar">
    <w:name w:val="Header Char"/>
    <w:basedOn w:val="DefaultParagraphFont"/>
    <w:link w:val="Header"/>
    <w:uiPriority w:val="99"/>
    <w:rsid w:val="004A4481"/>
  </w:style>
  <w:style w:type="paragraph" w:styleId="Footer">
    <w:name w:val="footer"/>
    <w:basedOn w:val="Normal"/>
    <w:link w:val="FooterChar"/>
    <w:uiPriority w:val="99"/>
    <w:unhideWhenUsed/>
    <w:rsid w:val="004A4481"/>
    <w:pPr>
      <w:tabs>
        <w:tab w:val="center" w:pos="4680"/>
        <w:tab w:val="right" w:pos="9360"/>
      </w:tabs>
    </w:pPr>
  </w:style>
  <w:style w:type="character" w:customStyle="1" w:styleId="FooterChar">
    <w:name w:val="Footer Char"/>
    <w:basedOn w:val="DefaultParagraphFont"/>
    <w:link w:val="Footer"/>
    <w:uiPriority w:val="99"/>
    <w:rsid w:val="004A4481"/>
  </w:style>
  <w:style w:type="paragraph" w:styleId="BalloonText">
    <w:name w:val="Balloon Text"/>
    <w:basedOn w:val="Normal"/>
    <w:link w:val="BalloonTextChar"/>
    <w:uiPriority w:val="99"/>
    <w:semiHidden/>
    <w:unhideWhenUsed/>
    <w:rsid w:val="001C1EE4"/>
    <w:rPr>
      <w:rFonts w:ascii="Tahoma" w:hAnsi="Tahoma" w:cs="Tahoma"/>
      <w:sz w:val="16"/>
      <w:szCs w:val="16"/>
    </w:rPr>
  </w:style>
  <w:style w:type="character" w:customStyle="1" w:styleId="BalloonTextChar">
    <w:name w:val="Balloon Text Char"/>
    <w:basedOn w:val="DefaultParagraphFont"/>
    <w:link w:val="BalloonText"/>
    <w:uiPriority w:val="99"/>
    <w:semiHidden/>
    <w:rsid w:val="001C1EE4"/>
    <w:rPr>
      <w:rFonts w:ascii="Tahoma" w:hAnsi="Tahoma" w:cs="Tahoma"/>
      <w:sz w:val="16"/>
      <w:szCs w:val="16"/>
    </w:rPr>
  </w:style>
  <w:style w:type="character" w:styleId="CommentReference">
    <w:name w:val="annotation reference"/>
    <w:basedOn w:val="DefaultParagraphFont"/>
    <w:uiPriority w:val="99"/>
    <w:semiHidden/>
    <w:unhideWhenUsed/>
    <w:rsid w:val="00AE6280"/>
    <w:rPr>
      <w:sz w:val="16"/>
      <w:szCs w:val="16"/>
    </w:rPr>
  </w:style>
  <w:style w:type="paragraph" w:styleId="CommentText">
    <w:name w:val="annotation text"/>
    <w:basedOn w:val="Normal"/>
    <w:link w:val="CommentTextChar"/>
    <w:uiPriority w:val="99"/>
    <w:semiHidden/>
    <w:unhideWhenUsed/>
    <w:rsid w:val="00AE6280"/>
    <w:rPr>
      <w:sz w:val="20"/>
      <w:szCs w:val="20"/>
    </w:rPr>
  </w:style>
  <w:style w:type="character" w:customStyle="1" w:styleId="CommentTextChar">
    <w:name w:val="Comment Text Char"/>
    <w:basedOn w:val="DefaultParagraphFont"/>
    <w:link w:val="CommentText"/>
    <w:uiPriority w:val="99"/>
    <w:semiHidden/>
    <w:rsid w:val="00AE6280"/>
    <w:rPr>
      <w:sz w:val="20"/>
      <w:szCs w:val="20"/>
    </w:rPr>
  </w:style>
  <w:style w:type="paragraph" w:styleId="CommentSubject">
    <w:name w:val="annotation subject"/>
    <w:basedOn w:val="CommentText"/>
    <w:next w:val="CommentText"/>
    <w:link w:val="CommentSubjectChar"/>
    <w:uiPriority w:val="99"/>
    <w:semiHidden/>
    <w:unhideWhenUsed/>
    <w:rsid w:val="00AE6280"/>
    <w:rPr>
      <w:b/>
      <w:bCs/>
    </w:rPr>
  </w:style>
  <w:style w:type="character" w:customStyle="1" w:styleId="CommentSubjectChar">
    <w:name w:val="Comment Subject Char"/>
    <w:basedOn w:val="CommentTextChar"/>
    <w:link w:val="CommentSubject"/>
    <w:uiPriority w:val="99"/>
    <w:semiHidden/>
    <w:rsid w:val="00AE6280"/>
    <w:rPr>
      <w:b/>
      <w:bCs/>
      <w:sz w:val="20"/>
      <w:szCs w:val="20"/>
    </w:rPr>
  </w:style>
  <w:style w:type="character" w:customStyle="1" w:styleId="Heading2Char">
    <w:name w:val="Heading 2 Char"/>
    <w:basedOn w:val="DefaultParagraphFont"/>
    <w:link w:val="Heading2"/>
    <w:uiPriority w:val="9"/>
    <w:rsid w:val="00577CA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E4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8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oronto.paac@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DD68D7006F543867A9EF350BF7DB5" ma:contentTypeVersion="7" ma:contentTypeDescription="Create a new document." ma:contentTypeScope="" ma:versionID="f856f560f95d0516814906de13fbe948">
  <xsd:schema xmlns:xsd="http://www.w3.org/2001/XMLSchema" xmlns:xs="http://www.w3.org/2001/XMLSchema" xmlns:p="http://schemas.microsoft.com/office/2006/metadata/properties" xmlns:ns3="c9c3142d-490e-4ffb-bf58-b385b878e2e6" targetNamespace="http://schemas.microsoft.com/office/2006/metadata/properties" ma:root="true" ma:fieldsID="1c5f4b09dea5b4ab19025a6c29063c26" ns3:_="">
    <xsd:import namespace="c9c3142d-490e-4ffb-bf58-b385b878e2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142d-490e-4ffb-bf58-b385b878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B585-C369-4E36-B6D5-C291394F118E}">
  <ds:schemaRefs>
    <ds:schemaRef ds:uri="http://schemas.microsoft.com/sharepoint/v3/contenttype/forms"/>
  </ds:schemaRefs>
</ds:datastoreItem>
</file>

<file path=customXml/itemProps2.xml><?xml version="1.0" encoding="utf-8"?>
<ds:datastoreItem xmlns:ds="http://schemas.openxmlformats.org/officeDocument/2006/customXml" ds:itemID="{7B6AE892-49D0-4494-9BBA-3FBEBEF08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142d-490e-4ffb-bf58-b385b878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D6E31-4D20-4877-BE12-C99E95293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c3142d-490e-4ffb-bf58-b385b878e2e6"/>
    <ds:schemaRef ds:uri="http://www.w3.org/XML/1998/namespace"/>
    <ds:schemaRef ds:uri="http://purl.org/dc/dcmitype/"/>
  </ds:schemaRefs>
</ds:datastoreItem>
</file>

<file path=customXml/itemProps4.xml><?xml version="1.0" encoding="utf-8"?>
<ds:datastoreItem xmlns:ds="http://schemas.openxmlformats.org/officeDocument/2006/customXml" ds:itemID="{7DE590E1-78DD-4200-81A8-3622B0C4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McHorgh</dc:creator>
  <cp:lastModifiedBy>Catherine Wong</cp:lastModifiedBy>
  <cp:revision>3</cp:revision>
  <cp:lastPrinted>2020-02-11T16:07:00Z</cp:lastPrinted>
  <dcterms:created xsi:type="dcterms:W3CDTF">2019-10-31T12:14:00Z</dcterms:created>
  <dcterms:modified xsi:type="dcterms:W3CDTF">2020-02-11T16:12:00Z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0x010100796DD68D7006F543867A9EF350BF7DB5</vt:lpwstr>
  </property>
</Properties>
</file>